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0D856" w14:textId="77777777" w:rsidR="008902AF" w:rsidRDefault="00000000">
      <w:pPr>
        <w:pStyle w:val="Standard"/>
      </w:pPr>
      <w:r>
        <w:rPr>
          <w:sz w:val="26"/>
          <w:szCs w:val="26"/>
        </w:rPr>
        <w:t xml:space="preserve">CHESS 30 </w:t>
      </w:r>
      <w:proofErr w:type="gramStart"/>
      <w:r>
        <w:rPr>
          <w:sz w:val="26"/>
          <w:szCs w:val="26"/>
        </w:rPr>
        <w:t>March,</w:t>
      </w:r>
      <w:proofErr w:type="gramEnd"/>
      <w:r>
        <w:rPr>
          <w:sz w:val="26"/>
          <w:szCs w:val="26"/>
        </w:rPr>
        <w:t xml:space="preserve"> 2024</w:t>
      </w:r>
      <w:r>
        <w:rPr>
          <w:sz w:val="26"/>
          <w:szCs w:val="26"/>
        </w:rPr>
        <w:tab/>
        <w:t xml:space="preserve">                     David Ellis  </w:t>
      </w:r>
      <w:hyperlink r:id="rId6" w:history="1">
        <w:r>
          <w:rPr>
            <w:rStyle w:val="Hyperlink"/>
            <w:sz w:val="26"/>
            <w:szCs w:val="26"/>
          </w:rPr>
          <w:t>ellisd19@bigpond.com</w:t>
        </w:r>
      </w:hyperlink>
      <w:r>
        <w:rPr>
          <w:sz w:val="26"/>
          <w:szCs w:val="26"/>
        </w:rPr>
        <w:t xml:space="preserve"> 043979860</w:t>
      </w:r>
    </w:p>
    <w:p w14:paraId="684849AF" w14:textId="77777777" w:rsidR="008902AF" w:rsidRDefault="00000000">
      <w:pPr>
        <w:pStyle w:val="Standard"/>
      </w:pPr>
      <w:r>
        <w:t xml:space="preserve">           </w:t>
      </w:r>
    </w:p>
    <w:p w14:paraId="383FB4E3" w14:textId="77777777" w:rsidR="008902AF" w:rsidRDefault="008902AF">
      <w:pPr>
        <w:pStyle w:val="Standard"/>
      </w:pPr>
    </w:p>
    <w:p w14:paraId="7F0B3B08" w14:textId="77777777" w:rsidR="008902AF" w:rsidRDefault="008902AF">
      <w:pPr>
        <w:pStyle w:val="Standard"/>
      </w:pPr>
    </w:p>
    <w:p w14:paraId="6CE4A88D" w14:textId="77777777" w:rsidR="008902AF" w:rsidRDefault="00000000">
      <w:pPr>
        <w:pStyle w:val="Standard"/>
        <w:ind w:firstLine="709"/>
      </w:pPr>
      <w:r>
        <w:rPr>
          <w:noProof/>
        </w:rPr>
        <w:drawing>
          <wp:anchor distT="0" distB="0" distL="114300" distR="114300" simplePos="0" relativeHeight="251659264" behindDoc="1" locked="0" layoutInCell="1" allowOverlap="1" wp14:anchorId="6D5CDE4F" wp14:editId="1EC95FC2">
            <wp:simplePos x="0" y="0"/>
            <wp:positionH relativeFrom="column">
              <wp:posOffset>3061338</wp:posOffset>
            </wp:positionH>
            <wp:positionV relativeFrom="paragraph">
              <wp:posOffset>168907</wp:posOffset>
            </wp:positionV>
            <wp:extent cx="2936065" cy="1957373"/>
            <wp:effectExtent l="0" t="0" r="0" b="4777"/>
            <wp:wrapNone/>
            <wp:docPr id="1679564406"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936065" cy="1957373"/>
                    </a:xfrm>
                    <a:prstGeom prst="rect">
                      <a:avLst/>
                    </a:prstGeom>
                    <a:noFill/>
                    <a:ln>
                      <a:noFill/>
                      <a:prstDash/>
                    </a:ln>
                  </pic:spPr>
                </pic:pic>
              </a:graphicData>
            </a:graphic>
          </wp:anchor>
        </w:drawing>
      </w:r>
      <w:r>
        <w:rPr>
          <w:noProof/>
        </w:rPr>
        <w:drawing>
          <wp:inline distT="0" distB="0" distL="0" distR="0" wp14:anchorId="2E6B4E0C" wp14:editId="659E0184">
            <wp:extent cx="2311813" cy="2311813"/>
            <wp:effectExtent l="0" t="0" r="0" b="0"/>
            <wp:docPr id="1470887986"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311813" cy="2311813"/>
                    </a:xfrm>
                    <a:prstGeom prst="rect">
                      <a:avLst/>
                    </a:prstGeom>
                    <a:noFill/>
                    <a:ln>
                      <a:noFill/>
                      <a:prstDash/>
                    </a:ln>
                  </pic:spPr>
                </pic:pic>
              </a:graphicData>
            </a:graphic>
          </wp:inline>
        </w:drawing>
      </w:r>
    </w:p>
    <w:p w14:paraId="1B2312CD" w14:textId="77777777" w:rsidR="008902AF" w:rsidRDefault="008902AF">
      <w:pPr>
        <w:pStyle w:val="Standard"/>
      </w:pPr>
    </w:p>
    <w:p w14:paraId="2B94F367" w14:textId="77777777" w:rsidR="008902AF" w:rsidRDefault="00000000">
      <w:pPr>
        <w:pStyle w:val="Standard"/>
        <w:ind w:left="709" w:firstLine="709"/>
      </w:pPr>
      <w:r>
        <w:rPr>
          <w:b/>
          <w:bCs/>
        </w:rPr>
        <w:t>Garry Kasparov vs</w:t>
      </w:r>
      <w:r>
        <w:rPr>
          <w:b/>
          <w:bCs/>
        </w:rPr>
        <w:tab/>
      </w:r>
      <w:r>
        <w:rPr>
          <w:b/>
          <w:bCs/>
        </w:rPr>
        <w:tab/>
      </w:r>
      <w:r>
        <w:rPr>
          <w:b/>
          <w:bCs/>
        </w:rPr>
        <w:tab/>
      </w:r>
      <w:r>
        <w:rPr>
          <w:b/>
          <w:bCs/>
        </w:rPr>
        <w:tab/>
      </w:r>
      <w:r>
        <w:rPr>
          <w:i/>
          <w:iCs/>
        </w:rPr>
        <w:t>Kasparov and Carlsen</w:t>
      </w:r>
      <w:r>
        <w:rPr>
          <w:b/>
          <w:bCs/>
        </w:rPr>
        <w:tab/>
      </w:r>
      <w:r>
        <w:rPr>
          <w:b/>
          <w:bCs/>
        </w:rPr>
        <w:tab/>
        <w:t xml:space="preserve"> </w:t>
      </w:r>
    </w:p>
    <w:p w14:paraId="0C4A815A" w14:textId="77777777" w:rsidR="008902AF" w:rsidRDefault="00000000">
      <w:pPr>
        <w:pStyle w:val="Standard"/>
        <w:ind w:left="709" w:firstLine="709"/>
        <w:rPr>
          <w:b/>
          <w:bCs/>
        </w:rPr>
      </w:pPr>
      <w:r>
        <w:rPr>
          <w:b/>
          <w:bCs/>
        </w:rPr>
        <w:t>Stephano Tatai 1986</w:t>
      </w:r>
      <w:r>
        <w:rPr>
          <w:b/>
          <w:bCs/>
        </w:rPr>
        <w:tab/>
      </w:r>
    </w:p>
    <w:p w14:paraId="2150FF63" w14:textId="77777777" w:rsidR="008902AF" w:rsidRDefault="00000000">
      <w:pPr>
        <w:pStyle w:val="Standard"/>
        <w:ind w:left="709" w:firstLine="709"/>
      </w:pPr>
      <w:r>
        <w:t>White to play and win.</w:t>
      </w:r>
    </w:p>
    <w:p w14:paraId="3B623A74" w14:textId="77777777" w:rsidR="008902AF" w:rsidRDefault="008902AF">
      <w:pPr>
        <w:pStyle w:val="PlainText"/>
        <w:rPr>
          <w:rFonts w:ascii="Times New Roman" w:hAnsi="Times New Roman"/>
          <w:sz w:val="26"/>
          <w:szCs w:val="26"/>
        </w:rPr>
      </w:pPr>
    </w:p>
    <w:p w14:paraId="4269448A" w14:textId="77777777" w:rsidR="008902AF" w:rsidRDefault="008902AF">
      <w:pPr>
        <w:pStyle w:val="PlainText"/>
        <w:rPr>
          <w:rFonts w:ascii="Times New Roman" w:hAnsi="Times New Roman"/>
          <w:sz w:val="26"/>
          <w:szCs w:val="26"/>
        </w:rPr>
      </w:pPr>
    </w:p>
    <w:p w14:paraId="5B773826" w14:textId="77777777" w:rsidR="008902AF" w:rsidRDefault="00000000">
      <w:pPr>
        <w:pStyle w:val="PlainText"/>
        <w:ind w:left="1418"/>
        <w:rPr>
          <w:rFonts w:ascii="Times New Roman" w:hAnsi="Times New Roman"/>
          <w:b/>
          <w:bCs/>
          <w:sz w:val="26"/>
          <w:szCs w:val="26"/>
        </w:rPr>
      </w:pPr>
      <w:r>
        <w:rPr>
          <w:rFonts w:ascii="Times New Roman" w:hAnsi="Times New Roman"/>
          <w:b/>
          <w:bCs/>
          <w:sz w:val="26"/>
          <w:szCs w:val="26"/>
        </w:rPr>
        <w:t xml:space="preserve">       </w:t>
      </w:r>
      <w:r>
        <w:rPr>
          <w:rFonts w:ascii="Times New Roman" w:hAnsi="Times New Roman"/>
          <w:b/>
          <w:bCs/>
          <w:sz w:val="26"/>
          <w:szCs w:val="26"/>
        </w:rPr>
        <w:tab/>
        <w:t xml:space="preserve">            WHO  IS  THE  ‘GOAT’?</w:t>
      </w:r>
    </w:p>
    <w:p w14:paraId="07B1F7BA" w14:textId="77777777" w:rsidR="008902AF" w:rsidRDefault="00000000">
      <w:pPr>
        <w:pStyle w:val="PlainText"/>
      </w:pPr>
      <w:r>
        <w:rPr>
          <w:rFonts w:ascii="Times New Roman" w:hAnsi="Times New Roman"/>
          <w:sz w:val="26"/>
          <w:szCs w:val="26"/>
        </w:rPr>
        <w:t xml:space="preserve">      You may remember the report on the Freestyle (Fischer Random) Goat Tournament with </w:t>
      </w:r>
      <w:r>
        <w:rPr>
          <w:rFonts w:ascii="Times New Roman" w:hAnsi="Times New Roman"/>
          <w:b/>
          <w:bCs/>
          <w:sz w:val="26"/>
          <w:szCs w:val="26"/>
        </w:rPr>
        <w:t>Magnus Carlsen</w:t>
      </w:r>
      <w:r>
        <w:rPr>
          <w:rFonts w:ascii="Times New Roman" w:hAnsi="Times New Roman"/>
          <w:sz w:val="26"/>
          <w:szCs w:val="26"/>
        </w:rPr>
        <w:t xml:space="preserve"> referred to as the Goat (Greatest of All Time). According to a chess.com survey 37% believe Carlsen is the Goat while 21% picked </w:t>
      </w:r>
      <w:r>
        <w:rPr>
          <w:rFonts w:ascii="Times New Roman" w:hAnsi="Times New Roman"/>
          <w:b/>
          <w:bCs/>
          <w:sz w:val="26"/>
          <w:szCs w:val="26"/>
        </w:rPr>
        <w:t>Bobby Fischer</w:t>
      </w:r>
      <w:r>
        <w:rPr>
          <w:rFonts w:ascii="Times New Roman" w:hAnsi="Times New Roman"/>
          <w:sz w:val="26"/>
          <w:szCs w:val="26"/>
        </w:rPr>
        <w:t xml:space="preserve"> and 21% picked </w:t>
      </w:r>
      <w:r>
        <w:rPr>
          <w:rFonts w:ascii="Times New Roman" w:hAnsi="Times New Roman"/>
          <w:b/>
          <w:bCs/>
          <w:sz w:val="26"/>
          <w:szCs w:val="26"/>
        </w:rPr>
        <w:t>Garry Kasparov</w:t>
      </w:r>
      <w:r>
        <w:rPr>
          <w:rFonts w:ascii="Times New Roman" w:hAnsi="Times New Roman"/>
          <w:sz w:val="26"/>
          <w:szCs w:val="26"/>
        </w:rPr>
        <w:t>.</w:t>
      </w:r>
    </w:p>
    <w:p w14:paraId="51795FF4" w14:textId="77777777" w:rsidR="008902AF" w:rsidRDefault="00000000">
      <w:pPr>
        <w:pStyle w:val="PlainText"/>
      </w:pPr>
      <w:r>
        <w:rPr>
          <w:rFonts w:ascii="Times New Roman" w:hAnsi="Times New Roman"/>
          <w:b/>
          <w:bCs/>
          <w:sz w:val="26"/>
          <w:szCs w:val="26"/>
        </w:rPr>
        <w:t xml:space="preserve">     Fischer</w:t>
      </w:r>
      <w:r>
        <w:rPr>
          <w:rFonts w:ascii="Times New Roman" w:hAnsi="Times New Roman"/>
          <w:sz w:val="26"/>
          <w:szCs w:val="26"/>
        </w:rPr>
        <w:t>’s case rests on his absolute domination from 1970-72 (he won 20 games in succession in 1971, a record unlikely to be bettered), culminating in taking the world title from the Russian Boris Spassky. He played before the influence of chess machines and singly took on the might of the Soviet chess system. His early retirement meant that he had only a limited time as world No. 1. Peak rating 2785</w:t>
      </w:r>
    </w:p>
    <w:p w14:paraId="3862F520" w14:textId="77777777" w:rsidR="008902AF" w:rsidRDefault="00000000">
      <w:pPr>
        <w:pStyle w:val="PlainText"/>
      </w:pPr>
      <w:r>
        <w:rPr>
          <w:rFonts w:ascii="Times New Roman" w:hAnsi="Times New Roman"/>
          <w:b/>
          <w:bCs/>
          <w:sz w:val="26"/>
          <w:szCs w:val="26"/>
        </w:rPr>
        <w:t xml:space="preserve">     Kasparov</w:t>
      </w:r>
      <w:r>
        <w:rPr>
          <w:rFonts w:ascii="Times New Roman" w:hAnsi="Times New Roman"/>
          <w:sz w:val="26"/>
          <w:szCs w:val="26"/>
        </w:rPr>
        <w:t xml:space="preserve"> was successful in six world championships and ranked No. 1 for 255 months. Peak rating 2851.</w:t>
      </w:r>
    </w:p>
    <w:p w14:paraId="47628C2A" w14:textId="77777777" w:rsidR="008902AF" w:rsidRDefault="00000000">
      <w:pPr>
        <w:pStyle w:val="PlainText"/>
      </w:pPr>
      <w:r>
        <w:rPr>
          <w:rFonts w:ascii="Times New Roman" w:hAnsi="Times New Roman"/>
          <w:b/>
          <w:bCs/>
          <w:sz w:val="26"/>
          <w:szCs w:val="26"/>
        </w:rPr>
        <w:t xml:space="preserve">     Carlsen</w:t>
      </w:r>
      <w:r>
        <w:rPr>
          <w:rFonts w:ascii="Times New Roman" w:hAnsi="Times New Roman"/>
          <w:sz w:val="26"/>
          <w:szCs w:val="26"/>
        </w:rPr>
        <w:t xml:space="preserve"> has been the highest rated player in the world for more than a decade, won the world championship in 2013 and defended it successfully four times. Despite voluntarily relinquishing the title he remains World No. 1 and achieved the highest rating of all time, 2882, in 2014.</w:t>
      </w:r>
    </w:p>
    <w:p w14:paraId="2AA8024C" w14:textId="77777777" w:rsidR="008902AF" w:rsidRDefault="008902AF">
      <w:pPr>
        <w:pStyle w:val="PlainText"/>
        <w:rPr>
          <w:rFonts w:ascii="Times New Roman" w:hAnsi="Times New Roman"/>
          <w:sz w:val="26"/>
          <w:szCs w:val="26"/>
        </w:rPr>
      </w:pPr>
    </w:p>
    <w:p w14:paraId="0A6CEBB0" w14:textId="77777777" w:rsidR="008902AF" w:rsidRDefault="008902AF">
      <w:pPr>
        <w:pStyle w:val="PlainText"/>
        <w:ind w:firstLine="709"/>
      </w:pPr>
    </w:p>
    <w:p w14:paraId="0F9A7CC2" w14:textId="77777777" w:rsidR="008902AF" w:rsidRDefault="008902AF">
      <w:pPr>
        <w:pStyle w:val="PlainText"/>
      </w:pPr>
    </w:p>
    <w:p w14:paraId="34B0CC55" w14:textId="77777777" w:rsidR="008902AF" w:rsidRDefault="008902AF">
      <w:pPr>
        <w:pStyle w:val="PlainText"/>
      </w:pPr>
    </w:p>
    <w:p w14:paraId="7D9BB902" w14:textId="77777777" w:rsidR="008902AF" w:rsidRDefault="00000000">
      <w:pPr>
        <w:pStyle w:val="PlainText"/>
        <w:ind w:left="1418" w:firstLine="709"/>
        <w:rPr>
          <w:rFonts w:ascii="Times New Roman" w:hAnsi="Times New Roman"/>
          <w:b/>
          <w:bCs/>
          <w:sz w:val="26"/>
          <w:szCs w:val="26"/>
        </w:rPr>
      </w:pPr>
      <w:r>
        <w:rPr>
          <w:rFonts w:ascii="Times New Roman" w:hAnsi="Times New Roman"/>
          <w:b/>
          <w:bCs/>
          <w:sz w:val="26"/>
          <w:szCs w:val="26"/>
        </w:rPr>
        <w:t>LOCAL  PLAYER’S  RECORD  RATING</w:t>
      </w:r>
    </w:p>
    <w:p w14:paraId="5A1583A7" w14:textId="77777777" w:rsidR="008902AF" w:rsidRDefault="00000000">
      <w:pPr>
        <w:pStyle w:val="PlainText"/>
      </w:pPr>
      <w:r>
        <w:rPr>
          <w:rFonts w:ascii="Times New Roman" w:hAnsi="Times New Roman"/>
          <w:b/>
          <w:bCs/>
          <w:sz w:val="26"/>
          <w:szCs w:val="26"/>
        </w:rPr>
        <w:t xml:space="preserve">      Gordon Dunlop</w:t>
      </w:r>
      <w:r>
        <w:rPr>
          <w:rFonts w:ascii="Times New Roman" w:hAnsi="Times New Roman"/>
          <w:sz w:val="26"/>
          <w:szCs w:val="26"/>
        </w:rPr>
        <w:t xml:space="preserve"> is known as a middle-standard player in WA whose main successes over the board have been winning the WA Reserves title seven times. </w:t>
      </w:r>
      <w:proofErr w:type="gramStart"/>
      <w:r>
        <w:rPr>
          <w:rFonts w:ascii="Times New Roman" w:hAnsi="Times New Roman"/>
          <w:sz w:val="26"/>
          <w:szCs w:val="26"/>
        </w:rPr>
        <w:t>However</w:t>
      </w:r>
      <w:proofErr w:type="gramEnd"/>
      <w:r>
        <w:rPr>
          <w:rFonts w:ascii="Times New Roman" w:hAnsi="Times New Roman"/>
          <w:sz w:val="26"/>
          <w:szCs w:val="26"/>
        </w:rPr>
        <w:t xml:space="preserve"> on the world scene Gordon has made a name for himself as a Correspondence chess player (Correspondence Chess was originally played by mail but is now played on-line). Gordon became a Correspondence Chess International Master in 2015 and has a current rating of 2455. He has played over 2200 games and competed in 225 tournaments. In </w:t>
      </w:r>
    </w:p>
    <w:p w14:paraId="06687650" w14:textId="77777777" w:rsidR="008902AF" w:rsidRDefault="008902AF">
      <w:pPr>
        <w:pStyle w:val="PlainText"/>
        <w:rPr>
          <w:rFonts w:ascii="Times New Roman" w:hAnsi="Times New Roman"/>
          <w:sz w:val="26"/>
          <w:szCs w:val="26"/>
        </w:rPr>
      </w:pPr>
    </w:p>
    <w:p w14:paraId="708F89F7" w14:textId="77777777" w:rsidR="008902AF" w:rsidRDefault="008902AF">
      <w:pPr>
        <w:pStyle w:val="PlainText"/>
        <w:rPr>
          <w:rFonts w:ascii="Times New Roman" w:hAnsi="Times New Roman"/>
          <w:sz w:val="26"/>
          <w:szCs w:val="26"/>
        </w:rPr>
      </w:pPr>
    </w:p>
    <w:p w14:paraId="4DACBDB1" w14:textId="77777777" w:rsidR="008902AF" w:rsidRDefault="00000000">
      <w:pPr>
        <w:pStyle w:val="PlainText"/>
      </w:pPr>
      <w:r>
        <w:rPr>
          <w:rFonts w:ascii="Times New Roman" w:hAnsi="Times New Roman"/>
          <w:sz w:val="26"/>
          <w:szCs w:val="26"/>
        </w:rPr>
        <w:t>Correspondence Fischer Random Tournaments he recently gained a rating of 2869 which is higher than Carlsen’s present over-the-board Classic, Rapid and Freestyle ratings! He attributes his success to his own computer programme backed up by hard working leading chess engines.</w:t>
      </w:r>
    </w:p>
    <w:p w14:paraId="76F61DF8" w14:textId="77777777" w:rsidR="008902AF" w:rsidRDefault="008902AF">
      <w:pPr>
        <w:pStyle w:val="PlainText"/>
      </w:pPr>
    </w:p>
    <w:p w14:paraId="5AE897CC" w14:textId="77777777" w:rsidR="008902AF" w:rsidRDefault="00000000">
      <w:pPr>
        <w:pStyle w:val="PlainText"/>
        <w:ind w:firstLine="709"/>
      </w:pPr>
      <w:r>
        <w:rPr>
          <w:rFonts w:ascii="Times New Roman" w:hAnsi="Times New Roman"/>
          <w:sz w:val="26"/>
          <w:szCs w:val="26"/>
        </w:rPr>
        <w:t xml:space="preserve">     </w:t>
      </w:r>
      <w:r>
        <w:rPr>
          <w:rFonts w:ascii="Times New Roman" w:hAnsi="Times New Roman"/>
          <w:noProof/>
          <w:sz w:val="26"/>
          <w:szCs w:val="26"/>
        </w:rPr>
        <w:drawing>
          <wp:inline distT="0" distB="0" distL="0" distR="0" wp14:anchorId="79AD1904" wp14:editId="00A59628">
            <wp:extent cx="3667566" cy="3706364"/>
            <wp:effectExtent l="0" t="0" r="8735" b="8735"/>
            <wp:docPr id="82491953"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l="-3953" t="2914" r="15695" b="-2914"/>
                    <a:stretch>
                      <a:fillRect/>
                    </a:stretch>
                  </pic:blipFill>
                  <pic:spPr>
                    <a:xfrm rot="5400013">
                      <a:off x="0" y="0"/>
                      <a:ext cx="3667566" cy="3706364"/>
                    </a:xfrm>
                    <a:prstGeom prst="rect">
                      <a:avLst/>
                    </a:prstGeom>
                    <a:noFill/>
                    <a:ln>
                      <a:noFill/>
                      <a:prstDash/>
                    </a:ln>
                  </pic:spPr>
                </pic:pic>
              </a:graphicData>
            </a:graphic>
          </wp:inline>
        </w:drawing>
      </w:r>
    </w:p>
    <w:p w14:paraId="28144BBF" w14:textId="77777777" w:rsidR="008902AF" w:rsidRDefault="008902AF">
      <w:pPr>
        <w:pStyle w:val="PlainText"/>
        <w:rPr>
          <w:rFonts w:ascii="Times New Roman" w:hAnsi="Times New Roman"/>
          <w:b/>
          <w:bCs/>
          <w:sz w:val="26"/>
          <w:szCs w:val="26"/>
        </w:rPr>
      </w:pPr>
    </w:p>
    <w:p w14:paraId="2DAAA1AC" w14:textId="77777777" w:rsidR="008902AF" w:rsidRDefault="008902AF">
      <w:pPr>
        <w:pStyle w:val="PlainText"/>
        <w:rPr>
          <w:rFonts w:ascii="Times New Roman" w:hAnsi="Times New Roman"/>
          <w:sz w:val="26"/>
          <w:szCs w:val="26"/>
        </w:rPr>
      </w:pPr>
    </w:p>
    <w:p w14:paraId="060921AC" w14:textId="77777777" w:rsidR="008902AF" w:rsidRDefault="00000000">
      <w:pPr>
        <w:pStyle w:val="PlainText"/>
      </w:pPr>
      <w:r>
        <w:rPr>
          <w:rFonts w:ascii="Times New Roman" w:hAnsi="Times New Roman"/>
          <w:sz w:val="26"/>
          <w:szCs w:val="26"/>
        </w:rPr>
        <w:t xml:space="preserve">The </w:t>
      </w:r>
      <w:r>
        <w:rPr>
          <w:rFonts w:ascii="Times New Roman" w:hAnsi="Times New Roman"/>
          <w:b/>
          <w:bCs/>
          <w:sz w:val="26"/>
          <w:szCs w:val="26"/>
        </w:rPr>
        <w:t>GUFELD CUP</w:t>
      </w:r>
      <w:r>
        <w:rPr>
          <w:rFonts w:ascii="Times New Roman" w:hAnsi="Times New Roman"/>
          <w:sz w:val="26"/>
          <w:szCs w:val="26"/>
        </w:rPr>
        <w:t xml:space="preserve"> (WA GP) takes place this weekend on Sunday 31 March &amp; Monday 1 April. Check cawa.org.au to enter. </w:t>
      </w:r>
    </w:p>
    <w:p w14:paraId="275D8353" w14:textId="77777777" w:rsidR="008902AF" w:rsidRDefault="008902AF">
      <w:pPr>
        <w:pStyle w:val="PlainText"/>
        <w:rPr>
          <w:rFonts w:ascii="Times New Roman" w:hAnsi="Times New Roman"/>
          <w:sz w:val="26"/>
          <w:szCs w:val="26"/>
        </w:rPr>
      </w:pPr>
    </w:p>
    <w:p w14:paraId="4983D7B3" w14:textId="77777777" w:rsidR="008902AF" w:rsidRDefault="008902AF">
      <w:pPr>
        <w:pStyle w:val="PlainText"/>
        <w:rPr>
          <w:rFonts w:ascii="Times New Roman" w:hAnsi="Times New Roman"/>
          <w:b/>
          <w:bCs/>
          <w:sz w:val="26"/>
          <w:szCs w:val="26"/>
        </w:rPr>
      </w:pPr>
    </w:p>
    <w:p w14:paraId="61F6D1FB" w14:textId="77777777" w:rsidR="008902AF" w:rsidRDefault="00000000">
      <w:pPr>
        <w:pStyle w:val="PlainText"/>
      </w:pPr>
      <w:r>
        <w:rPr>
          <w:rFonts w:ascii="Times New Roman" w:hAnsi="Times New Roman"/>
          <w:b/>
          <w:bCs/>
          <w:sz w:val="26"/>
          <w:szCs w:val="26"/>
        </w:rPr>
        <w:t>SOLUTION</w:t>
      </w:r>
      <w:r>
        <w:rPr>
          <w:rFonts w:ascii="Times New Roman" w:hAnsi="Times New Roman"/>
          <w:sz w:val="26"/>
          <w:szCs w:val="26"/>
        </w:rPr>
        <w:t xml:space="preserve">: 1.Qh6+ Ke7 (1...Kg8 2.Qxg6+ Kf8 3.Qf7# or 2…Kh8 3.Nf7#) 2.Qg7+! Kd8 (2…Kxd6 3.Qf8 / 4.Qxa3) 3.Qf8+ followed by a knight check and 5.Qxa3. </w:t>
      </w:r>
    </w:p>
    <w:p w14:paraId="54E26FDC" w14:textId="77777777" w:rsidR="008902AF" w:rsidRDefault="008902AF">
      <w:pPr>
        <w:pStyle w:val="PlainText"/>
      </w:pPr>
    </w:p>
    <w:p w14:paraId="0DEA376C" w14:textId="77777777" w:rsidR="008902AF" w:rsidRDefault="008902AF">
      <w:pPr>
        <w:pStyle w:val="PlainText"/>
      </w:pPr>
    </w:p>
    <w:sectPr w:rsidR="008902AF">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77542" w14:textId="77777777" w:rsidR="00971457" w:rsidRDefault="00971457">
      <w:r>
        <w:separator/>
      </w:r>
    </w:p>
  </w:endnote>
  <w:endnote w:type="continuationSeparator" w:id="0">
    <w:p w14:paraId="2DA41287" w14:textId="77777777" w:rsidR="00971457" w:rsidRDefault="00971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0976C" w14:textId="77777777" w:rsidR="00971457" w:rsidRDefault="00971457">
      <w:r>
        <w:rPr>
          <w:color w:val="000000"/>
        </w:rPr>
        <w:separator/>
      </w:r>
    </w:p>
  </w:footnote>
  <w:footnote w:type="continuationSeparator" w:id="0">
    <w:p w14:paraId="04B1C920" w14:textId="77777777" w:rsidR="00971457" w:rsidRDefault="009714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902AF"/>
    <w:rsid w:val="007D22C0"/>
    <w:rsid w:val="008902AF"/>
    <w:rsid w:val="009714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E694F"/>
  <w15:docId w15:val="{A25F9B59-E1BA-4A6E-92F2-7E1F1CF0E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n-AU"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lainText">
    <w:name w:val="Plain Text"/>
    <w:basedOn w:val="Standard"/>
    <w:pPr>
      <w:widowControl/>
    </w:pPr>
    <w:rPr>
      <w:rFonts w:ascii="Courier New" w:eastAsia="Times New Roman" w:hAnsi="Courier New" w:cs="Courier New"/>
      <w:sz w:val="20"/>
      <w:szCs w:val="20"/>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customStyle="1" w:styleId="PlainTextChar">
    <w:name w:val="Plain Text Char"/>
    <w:basedOn w:val="DefaultParagraphFont"/>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llisd19@bigpond.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2083</Characters>
  <Application>Microsoft Office Word</Application>
  <DocSecurity>0</DocSecurity>
  <Lines>17</Lines>
  <Paragraphs>4</Paragraphs>
  <ScaleCrop>false</ScaleCrop>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Ellis</dc:creator>
  <cp:lastModifiedBy>Shari McGregor</cp:lastModifiedBy>
  <cp:revision>2</cp:revision>
  <dcterms:created xsi:type="dcterms:W3CDTF">2024-03-26T10:20:00Z</dcterms:created>
  <dcterms:modified xsi:type="dcterms:W3CDTF">2024-03-26T10:20:00Z</dcterms:modified>
</cp:coreProperties>
</file>