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9ADA7" w14:textId="33907E10" w:rsidR="00F870C3" w:rsidRDefault="00000000">
      <w:pPr>
        <w:pStyle w:val="Standard"/>
      </w:pPr>
      <w:r>
        <w:rPr>
          <w:sz w:val="26"/>
          <w:szCs w:val="26"/>
        </w:rPr>
        <w:t>CHESS 1</w:t>
      </w:r>
      <w:r w:rsidR="00C34AF7">
        <w:rPr>
          <w:sz w:val="26"/>
          <w:szCs w:val="26"/>
        </w:rPr>
        <w:t>8</w:t>
      </w:r>
      <w:r>
        <w:rPr>
          <w:sz w:val="26"/>
          <w:szCs w:val="26"/>
        </w:rPr>
        <w:t xml:space="preserve"> May 2024</w:t>
      </w:r>
      <w:r>
        <w:rPr>
          <w:sz w:val="26"/>
          <w:szCs w:val="26"/>
        </w:rPr>
        <w:tab/>
        <w:t xml:space="preserve">        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</w:p>
    <w:p w14:paraId="0B47BF94" w14:textId="77777777" w:rsidR="00F870C3" w:rsidRDefault="00F870C3">
      <w:pPr>
        <w:pStyle w:val="Standard"/>
      </w:pPr>
    </w:p>
    <w:p w14:paraId="5A8D576C" w14:textId="18358064" w:rsidR="00F870C3" w:rsidRDefault="00537B4B" w:rsidP="000D3020">
      <w:pPr>
        <w:pStyle w:val="Standard"/>
        <w:ind w:firstLine="709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84E8E3" wp14:editId="08DA0F5E">
            <wp:simplePos x="0" y="0"/>
            <wp:positionH relativeFrom="column">
              <wp:posOffset>451485</wp:posOffset>
            </wp:positionH>
            <wp:positionV relativeFrom="paragraph">
              <wp:posOffset>635</wp:posOffset>
            </wp:positionV>
            <wp:extent cx="1985010" cy="1985010"/>
            <wp:effectExtent l="0" t="0" r="0" b="0"/>
            <wp:wrapNone/>
            <wp:docPr id="1642274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274671" name="Picture 16422746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386C6" w14:textId="6887ECC4" w:rsidR="000D3020" w:rsidRPr="000D3020" w:rsidRDefault="00000000" w:rsidP="00537B4B">
      <w:pPr>
        <w:pStyle w:val="Standard"/>
      </w:pPr>
      <w:r>
        <w:t xml:space="preserve">  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</w:t>
      </w:r>
    </w:p>
    <w:p w14:paraId="6BAA34CB" w14:textId="180F6105" w:rsidR="00F870C3" w:rsidRDefault="000D3020" w:rsidP="00796953">
      <w:pPr>
        <w:pStyle w:val="Standard"/>
        <w:ind w:left="4254"/>
      </w:pPr>
      <w:r>
        <w:rPr>
          <w:b/>
          <w:bCs/>
          <w:sz w:val="26"/>
          <w:szCs w:val="26"/>
        </w:rPr>
        <w:t xml:space="preserve">  </w:t>
      </w:r>
      <w:r w:rsidR="00796953">
        <w:rPr>
          <w:b/>
          <w:bCs/>
          <w:sz w:val="26"/>
          <w:szCs w:val="26"/>
        </w:rPr>
        <w:t xml:space="preserve"> </w:t>
      </w:r>
      <w:r w:rsidR="00537B4B">
        <w:rPr>
          <w:b/>
          <w:bCs/>
          <w:sz w:val="26"/>
          <w:szCs w:val="26"/>
        </w:rPr>
        <w:t xml:space="preserve">Frederick Dewhurst Yates     </w:t>
      </w:r>
      <w:r w:rsidR="00537B4B">
        <w:rPr>
          <w:b/>
          <w:bCs/>
          <w:sz w:val="26"/>
          <w:szCs w:val="26"/>
        </w:rPr>
        <w:tab/>
      </w:r>
      <w:r w:rsidR="00537B4B">
        <w:rPr>
          <w:b/>
          <w:bCs/>
          <w:sz w:val="26"/>
          <w:szCs w:val="26"/>
        </w:rPr>
        <w:tab/>
      </w:r>
    </w:p>
    <w:p w14:paraId="7BB835A5" w14:textId="61B28118" w:rsidR="00F870C3" w:rsidRDefault="00796953" w:rsidP="00796953">
      <w:pPr>
        <w:pStyle w:val="Standard"/>
        <w:ind w:left="3545" w:firstLine="709"/>
      </w:pPr>
      <w:r>
        <w:rPr>
          <w:b/>
          <w:bCs/>
          <w:sz w:val="26"/>
          <w:szCs w:val="26"/>
        </w:rPr>
        <w:t xml:space="preserve"> </w:t>
      </w:r>
      <w:r w:rsidR="00537B4B">
        <w:rPr>
          <w:b/>
          <w:bCs/>
          <w:sz w:val="26"/>
          <w:szCs w:val="26"/>
        </w:rPr>
        <w:t xml:space="preserve">vs Jan Willem </w:t>
      </w:r>
      <w:proofErr w:type="spellStart"/>
      <w:r w:rsidR="00537B4B">
        <w:rPr>
          <w:b/>
          <w:bCs/>
          <w:sz w:val="26"/>
          <w:szCs w:val="26"/>
        </w:rPr>
        <w:t>te</w:t>
      </w:r>
      <w:proofErr w:type="spellEnd"/>
      <w:r w:rsidR="00537B4B">
        <w:rPr>
          <w:b/>
          <w:bCs/>
          <w:sz w:val="26"/>
          <w:szCs w:val="26"/>
        </w:rPr>
        <w:t xml:space="preserve"> Kolste, 1913</w:t>
      </w:r>
      <w:r w:rsidR="00D40EE9">
        <w:rPr>
          <w:b/>
          <w:bCs/>
          <w:sz w:val="26"/>
          <w:szCs w:val="26"/>
        </w:rPr>
        <w:t>:</w:t>
      </w:r>
      <w:r w:rsidR="00537B4B">
        <w:rPr>
          <w:b/>
          <w:bCs/>
          <w:sz w:val="26"/>
          <w:szCs w:val="26"/>
        </w:rPr>
        <w:t xml:space="preserve">     </w:t>
      </w:r>
      <w:r w:rsidR="00537B4B">
        <w:rPr>
          <w:b/>
          <w:bCs/>
          <w:sz w:val="26"/>
          <w:szCs w:val="26"/>
        </w:rPr>
        <w:tab/>
      </w:r>
      <w:r w:rsidR="00537B4B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537B4B">
        <w:rPr>
          <w:b/>
          <w:bCs/>
          <w:sz w:val="26"/>
          <w:szCs w:val="26"/>
        </w:rPr>
        <w:tab/>
        <w:t xml:space="preserve">               </w:t>
      </w:r>
    </w:p>
    <w:p w14:paraId="64EEFC57" w14:textId="64CF9280" w:rsidR="00F870C3" w:rsidRDefault="00796953" w:rsidP="0079695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000000">
        <w:rPr>
          <w:sz w:val="26"/>
          <w:szCs w:val="26"/>
        </w:rPr>
        <w:t>Black win</w:t>
      </w:r>
      <w:r w:rsidR="00537B4B">
        <w:rPr>
          <w:sz w:val="26"/>
          <w:szCs w:val="26"/>
        </w:rPr>
        <w:t>s brilliantly.</w:t>
      </w:r>
      <w:r w:rsidR="00000000">
        <w:rPr>
          <w:sz w:val="26"/>
          <w:szCs w:val="26"/>
        </w:rPr>
        <w:tab/>
      </w:r>
      <w:r w:rsidR="00000000">
        <w:rPr>
          <w:sz w:val="26"/>
          <w:szCs w:val="26"/>
        </w:rPr>
        <w:tab/>
      </w:r>
    </w:p>
    <w:p w14:paraId="61977875" w14:textId="7908667D" w:rsidR="00F870C3" w:rsidRPr="00D40EE9" w:rsidRDefault="00000000" w:rsidP="00D40EE9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  <w:t xml:space="preserve">   </w:t>
      </w:r>
      <w:r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14:paraId="7CF512FA" w14:textId="77777777" w:rsidR="00792409" w:rsidRDefault="0000000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</w:t>
      </w:r>
    </w:p>
    <w:p w14:paraId="4484A921" w14:textId="77777777" w:rsidR="00796953" w:rsidRDefault="00792409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6B5C4809" w14:textId="77777777" w:rsidR="00796953" w:rsidRDefault="00796953">
      <w:pPr>
        <w:pStyle w:val="Standard"/>
        <w:rPr>
          <w:b/>
          <w:bCs/>
          <w:sz w:val="26"/>
          <w:szCs w:val="26"/>
        </w:rPr>
      </w:pPr>
    </w:p>
    <w:p w14:paraId="4017774E" w14:textId="77777777" w:rsidR="00796953" w:rsidRDefault="00796953">
      <w:pPr>
        <w:pStyle w:val="Standard"/>
        <w:rPr>
          <w:b/>
          <w:bCs/>
          <w:sz w:val="26"/>
          <w:szCs w:val="26"/>
        </w:rPr>
      </w:pPr>
    </w:p>
    <w:p w14:paraId="04136452" w14:textId="77777777" w:rsidR="00796953" w:rsidRDefault="00796953">
      <w:pPr>
        <w:pStyle w:val="Standard"/>
        <w:rPr>
          <w:b/>
          <w:bCs/>
          <w:sz w:val="26"/>
          <w:szCs w:val="26"/>
        </w:rPr>
      </w:pPr>
    </w:p>
    <w:p w14:paraId="0AF50104" w14:textId="5F48B9F9" w:rsidR="00F870C3" w:rsidRDefault="00792409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  <w:proofErr w:type="gramStart"/>
      <w:r w:rsidR="00C34AF7">
        <w:rPr>
          <w:b/>
          <w:bCs/>
          <w:sz w:val="26"/>
          <w:szCs w:val="26"/>
        </w:rPr>
        <w:t>A  LOOK</w:t>
      </w:r>
      <w:proofErr w:type="gramEnd"/>
      <w:r w:rsidR="00C34AF7">
        <w:rPr>
          <w:b/>
          <w:bCs/>
          <w:sz w:val="26"/>
          <w:szCs w:val="26"/>
        </w:rPr>
        <w:t xml:space="preserve">  BACK  </w:t>
      </w:r>
      <w:r>
        <w:rPr>
          <w:b/>
          <w:bCs/>
          <w:sz w:val="26"/>
          <w:szCs w:val="26"/>
        </w:rPr>
        <w:t xml:space="preserve">NEARLY  </w:t>
      </w:r>
      <w:r w:rsidR="00C34AF7">
        <w:rPr>
          <w:b/>
          <w:bCs/>
          <w:sz w:val="26"/>
          <w:szCs w:val="26"/>
        </w:rPr>
        <w:t>100  YEARS</w:t>
      </w:r>
    </w:p>
    <w:p w14:paraId="334CE69F" w14:textId="578B47C8" w:rsidR="000D3020" w:rsidRDefault="000D3020">
      <w:pPr>
        <w:pStyle w:val="PlainText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1154C3" wp14:editId="2412AAC6">
            <wp:simplePos x="0" y="0"/>
            <wp:positionH relativeFrom="column">
              <wp:posOffset>4280535</wp:posOffset>
            </wp:positionH>
            <wp:positionV relativeFrom="paragraph">
              <wp:posOffset>659130</wp:posOffset>
            </wp:positionV>
            <wp:extent cx="1619207" cy="2282190"/>
            <wp:effectExtent l="0" t="0" r="635" b="3810"/>
            <wp:wrapNone/>
            <wp:docPr id="14463807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380799" name="Picture 144638079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07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AF7">
        <w:rPr>
          <w:rFonts w:ascii="Times New Roman" w:hAnsi="Times New Roman"/>
          <w:sz w:val="26"/>
          <w:szCs w:val="26"/>
        </w:rPr>
        <w:t>It’s always interesting to look back on major chess events of earlier years. One such event was the 1925 Baden-Baden Tournament (round robin</w:t>
      </w:r>
      <w:r w:rsidR="00D40EE9">
        <w:rPr>
          <w:rFonts w:ascii="Times New Roman" w:hAnsi="Times New Roman"/>
          <w:sz w:val="26"/>
          <w:szCs w:val="26"/>
        </w:rPr>
        <w:t xml:space="preserve"> with 21 competitors</w:t>
      </w:r>
      <w:r w:rsidR="00C34AF7">
        <w:rPr>
          <w:rFonts w:ascii="Times New Roman" w:hAnsi="Times New Roman"/>
          <w:sz w:val="26"/>
          <w:szCs w:val="26"/>
        </w:rPr>
        <w:t>) which contained many of the world’s top players</w:t>
      </w:r>
      <w:r w:rsidR="00FC628A">
        <w:rPr>
          <w:rFonts w:ascii="Times New Roman" w:hAnsi="Times New Roman"/>
          <w:sz w:val="26"/>
          <w:szCs w:val="26"/>
        </w:rPr>
        <w:t>, though missing Jose Raul Capablanca and Emmanuel Lasker</w:t>
      </w:r>
      <w:r w:rsidR="00C34AF7">
        <w:rPr>
          <w:rFonts w:ascii="Times New Roman" w:hAnsi="Times New Roman"/>
          <w:sz w:val="26"/>
          <w:szCs w:val="26"/>
        </w:rPr>
        <w:t xml:space="preserve">. It was a time when world champion Capablanca </w:t>
      </w:r>
    </w:p>
    <w:p w14:paraId="103695EA" w14:textId="549D280F" w:rsidR="000D3020" w:rsidRDefault="00C34AF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seemed invincible but who </w:t>
      </w:r>
      <w:r w:rsidR="00D40EE9">
        <w:rPr>
          <w:rFonts w:ascii="Times New Roman" w:hAnsi="Times New Roman"/>
          <w:sz w:val="26"/>
          <w:szCs w:val="26"/>
        </w:rPr>
        <w:t>might</w:t>
      </w:r>
      <w:r>
        <w:rPr>
          <w:rFonts w:ascii="Times New Roman" w:hAnsi="Times New Roman"/>
          <w:sz w:val="26"/>
          <w:szCs w:val="26"/>
        </w:rPr>
        <w:t xml:space="preserve"> emerge to challenge him? </w:t>
      </w:r>
    </w:p>
    <w:p w14:paraId="44C99395" w14:textId="492DC4E1" w:rsidR="000D3020" w:rsidRDefault="00C34AF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It was a time when </w:t>
      </w:r>
      <w:proofErr w:type="spellStart"/>
      <w:r>
        <w:rPr>
          <w:rFonts w:ascii="Times New Roman" w:hAnsi="Times New Roman"/>
          <w:sz w:val="26"/>
          <w:szCs w:val="26"/>
        </w:rPr>
        <w:t>Hypermodernism</w:t>
      </w:r>
      <w:proofErr w:type="spellEnd"/>
      <w:r>
        <w:rPr>
          <w:rFonts w:ascii="Times New Roman" w:hAnsi="Times New Roman"/>
          <w:sz w:val="26"/>
          <w:szCs w:val="26"/>
        </w:rPr>
        <w:t xml:space="preserve"> was emerging, led by </w:t>
      </w:r>
    </w:p>
    <w:p w14:paraId="2DDD9D83" w14:textId="0B9E6841" w:rsidR="000D3020" w:rsidRDefault="00C34AF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Richard </w:t>
      </w:r>
      <w:proofErr w:type="spellStart"/>
      <w:r>
        <w:rPr>
          <w:rFonts w:ascii="Times New Roman" w:hAnsi="Times New Roman"/>
          <w:sz w:val="26"/>
          <w:szCs w:val="26"/>
        </w:rPr>
        <w:t>Reti</w:t>
      </w:r>
      <w:proofErr w:type="spellEnd"/>
      <w:r>
        <w:rPr>
          <w:rFonts w:ascii="Times New Roman" w:hAnsi="Times New Roman"/>
          <w:sz w:val="26"/>
          <w:szCs w:val="26"/>
        </w:rPr>
        <w:t xml:space="preserve">, where White would make no initial attempt </w:t>
      </w:r>
    </w:p>
    <w:p w14:paraId="0954D5D0" w14:textId="218587A8" w:rsidR="000D3020" w:rsidRDefault="00C34AF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 control the centre (</w:t>
      </w:r>
      <w:proofErr w:type="spellStart"/>
      <w:r>
        <w:rPr>
          <w:rFonts w:ascii="Times New Roman" w:hAnsi="Times New Roman"/>
          <w:sz w:val="26"/>
          <w:szCs w:val="26"/>
        </w:rPr>
        <w:t>eg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1.Nf</w:t>
      </w:r>
      <w:proofErr w:type="gramEnd"/>
      <w:r>
        <w:rPr>
          <w:rFonts w:ascii="Times New Roman" w:hAnsi="Times New Roman"/>
          <w:sz w:val="26"/>
          <w:szCs w:val="26"/>
        </w:rPr>
        <w:t xml:space="preserve">3 2.g3 or 2.b3). Winner of the </w:t>
      </w:r>
    </w:p>
    <w:p w14:paraId="5B7EE21E" w14:textId="494AF492" w:rsidR="000D3020" w:rsidRDefault="00C34AF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event </w:t>
      </w:r>
      <w:r w:rsidR="0007241D">
        <w:rPr>
          <w:rFonts w:ascii="Times New Roman" w:hAnsi="Times New Roman"/>
          <w:sz w:val="26"/>
          <w:szCs w:val="26"/>
        </w:rPr>
        <w:t xml:space="preserve">with 16/20, and the only player not to lose a game, </w:t>
      </w:r>
      <w:r>
        <w:rPr>
          <w:rFonts w:ascii="Times New Roman" w:hAnsi="Times New Roman"/>
          <w:sz w:val="26"/>
          <w:szCs w:val="26"/>
        </w:rPr>
        <w:t xml:space="preserve">was </w:t>
      </w:r>
    </w:p>
    <w:p w14:paraId="24BA9170" w14:textId="3447881C" w:rsidR="000D3020" w:rsidRDefault="00C34AF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Alexander Alekhine, who was to defeat Capablanca to become </w:t>
      </w:r>
    </w:p>
    <w:p w14:paraId="1AFB9C6E" w14:textId="0C5D3523" w:rsidR="000D3020" w:rsidRDefault="00C34AF7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world champion in </w:t>
      </w:r>
      <w:r w:rsidR="00730B7C">
        <w:rPr>
          <w:rFonts w:ascii="Times New Roman" w:hAnsi="Times New Roman"/>
          <w:sz w:val="26"/>
          <w:szCs w:val="26"/>
        </w:rPr>
        <w:t xml:space="preserve">1927. Second was </w:t>
      </w:r>
      <w:r w:rsidR="00A94B41">
        <w:rPr>
          <w:rFonts w:ascii="Times New Roman" w:hAnsi="Times New Roman"/>
          <w:sz w:val="26"/>
          <w:szCs w:val="26"/>
        </w:rPr>
        <w:t>Akiba</w:t>
      </w:r>
      <w:r w:rsidR="00730B7C">
        <w:rPr>
          <w:rFonts w:ascii="Times New Roman" w:hAnsi="Times New Roman"/>
          <w:sz w:val="26"/>
          <w:szCs w:val="26"/>
        </w:rPr>
        <w:t xml:space="preserve"> Rubinstein with </w:t>
      </w:r>
    </w:p>
    <w:p w14:paraId="1E79B43A" w14:textId="77777777" w:rsidR="000D3020" w:rsidRDefault="00730B7C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14.5, followed by </w:t>
      </w:r>
      <w:r w:rsidR="00A94B41">
        <w:rPr>
          <w:rFonts w:ascii="Times New Roman" w:hAnsi="Times New Roman"/>
          <w:sz w:val="26"/>
          <w:szCs w:val="26"/>
        </w:rPr>
        <w:t xml:space="preserve">Friedrich </w:t>
      </w:r>
      <w:proofErr w:type="spellStart"/>
      <w:r>
        <w:rPr>
          <w:rFonts w:ascii="Times New Roman" w:hAnsi="Times New Roman"/>
          <w:sz w:val="26"/>
          <w:szCs w:val="26"/>
        </w:rPr>
        <w:t>Saemisch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="00A94B41">
        <w:rPr>
          <w:rFonts w:ascii="Times New Roman" w:hAnsi="Times New Roman"/>
          <w:sz w:val="26"/>
          <w:szCs w:val="26"/>
        </w:rPr>
        <w:t xml:space="preserve">Efim </w:t>
      </w:r>
      <w:proofErr w:type="spellStart"/>
      <w:r>
        <w:rPr>
          <w:rFonts w:ascii="Times New Roman" w:hAnsi="Times New Roman"/>
          <w:sz w:val="26"/>
          <w:szCs w:val="26"/>
        </w:rPr>
        <w:t>Bogoljubov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</w:p>
    <w:p w14:paraId="3242B3C2" w14:textId="77777777" w:rsidR="000D3020" w:rsidRDefault="00A94B41">
      <w:pPr>
        <w:pStyle w:val="PlainTex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Saveilly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730B7C">
        <w:rPr>
          <w:rFonts w:ascii="Times New Roman" w:hAnsi="Times New Roman"/>
          <w:sz w:val="26"/>
          <w:szCs w:val="26"/>
        </w:rPr>
        <w:t>Tartako</w:t>
      </w:r>
      <w:r>
        <w:rPr>
          <w:rFonts w:ascii="Times New Roman" w:hAnsi="Times New Roman"/>
          <w:sz w:val="26"/>
          <w:szCs w:val="26"/>
        </w:rPr>
        <w:t>w</w:t>
      </w:r>
      <w:r w:rsidR="00730B7C">
        <w:rPr>
          <w:rFonts w:ascii="Times New Roman" w:hAnsi="Times New Roman"/>
          <w:sz w:val="26"/>
          <w:szCs w:val="26"/>
        </w:rPr>
        <w:t xml:space="preserve">er and </w:t>
      </w:r>
      <w:r>
        <w:rPr>
          <w:rFonts w:ascii="Times New Roman" w:hAnsi="Times New Roman"/>
          <w:sz w:val="26"/>
          <w:szCs w:val="26"/>
        </w:rPr>
        <w:t xml:space="preserve">Frank </w:t>
      </w:r>
      <w:r w:rsidR="00730B7C">
        <w:rPr>
          <w:rFonts w:ascii="Times New Roman" w:hAnsi="Times New Roman"/>
          <w:sz w:val="26"/>
          <w:szCs w:val="26"/>
        </w:rPr>
        <w:t xml:space="preserve">Marshall </w:t>
      </w:r>
      <w:r>
        <w:rPr>
          <w:rFonts w:ascii="Times New Roman" w:hAnsi="Times New Roman"/>
          <w:sz w:val="26"/>
          <w:szCs w:val="26"/>
        </w:rPr>
        <w:t>with t</w:t>
      </w:r>
      <w:r w:rsidR="00730B7C">
        <w:rPr>
          <w:rFonts w:ascii="Times New Roman" w:hAnsi="Times New Roman"/>
          <w:sz w:val="26"/>
          <w:szCs w:val="26"/>
        </w:rPr>
        <w:t xml:space="preserve">he </w:t>
      </w:r>
      <w:r>
        <w:rPr>
          <w:rFonts w:ascii="Times New Roman" w:hAnsi="Times New Roman"/>
          <w:sz w:val="26"/>
          <w:szCs w:val="26"/>
        </w:rPr>
        <w:t xml:space="preserve">leading </w:t>
      </w:r>
    </w:p>
    <w:p w14:paraId="701B678C" w14:textId="77777777" w:rsidR="000D3020" w:rsidRDefault="00730B7C">
      <w:pPr>
        <w:pStyle w:val="PlainTex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Hypermoderns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Reti</w:t>
      </w:r>
      <w:proofErr w:type="spellEnd"/>
      <w:r>
        <w:rPr>
          <w:rFonts w:ascii="Times New Roman" w:hAnsi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/>
          <w:sz w:val="26"/>
          <w:szCs w:val="26"/>
        </w:rPr>
        <w:t>Nimzovitsch</w:t>
      </w:r>
      <w:proofErr w:type="spellEnd"/>
      <w:r>
        <w:rPr>
          <w:rFonts w:ascii="Times New Roman" w:hAnsi="Times New Roman"/>
          <w:sz w:val="26"/>
          <w:szCs w:val="26"/>
        </w:rPr>
        <w:t xml:space="preserve"> finished midway with 11 </w:t>
      </w:r>
    </w:p>
    <w:p w14:paraId="1BB10021" w14:textId="77777777" w:rsidR="000D3020" w:rsidRDefault="00730B7C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and 10 respectively. The event was largely organised by </w:t>
      </w:r>
    </w:p>
    <w:p w14:paraId="7DC74C51" w14:textId="77777777" w:rsidR="000D3020" w:rsidRDefault="00730B7C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Siegbert Tarrasch, who had lost a world title match to Lasker </w:t>
      </w:r>
    </w:p>
    <w:p w14:paraId="2FED3688" w14:textId="4F18596A" w:rsidR="000D3020" w:rsidRDefault="00730B7C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 1908. </w:t>
      </w:r>
      <w:proofErr w:type="gramStart"/>
      <w:r w:rsidR="00D40EE9">
        <w:rPr>
          <w:rFonts w:ascii="Times New Roman" w:hAnsi="Times New Roman"/>
          <w:sz w:val="26"/>
          <w:szCs w:val="26"/>
        </w:rPr>
        <w:t>Sadly</w:t>
      </w:r>
      <w:proofErr w:type="gramEnd"/>
      <w:r w:rsidR="00D40E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Tarrasch was past his </w:t>
      </w:r>
      <w:r w:rsidR="0007241D">
        <w:rPr>
          <w:rFonts w:ascii="Times New Roman" w:hAnsi="Times New Roman"/>
          <w:sz w:val="26"/>
          <w:szCs w:val="26"/>
        </w:rPr>
        <w:t>prime</w:t>
      </w:r>
      <w:r>
        <w:rPr>
          <w:rFonts w:ascii="Times New Roman" w:hAnsi="Times New Roman"/>
          <w:sz w:val="26"/>
          <w:szCs w:val="26"/>
        </w:rPr>
        <w:t xml:space="preserve"> and scored only </w:t>
      </w:r>
      <w:r w:rsidR="000D3020">
        <w:rPr>
          <w:rFonts w:ascii="Times New Roman" w:hAnsi="Times New Roman"/>
          <w:sz w:val="26"/>
          <w:szCs w:val="26"/>
        </w:rPr>
        <w:tab/>
        <w:t xml:space="preserve">         </w:t>
      </w:r>
      <w:r w:rsidR="000D3020" w:rsidRPr="000D3020">
        <w:rPr>
          <w:rFonts w:ascii="Times New Roman" w:hAnsi="Times New Roman"/>
          <w:i/>
          <w:iCs/>
          <w:sz w:val="26"/>
          <w:szCs w:val="26"/>
        </w:rPr>
        <w:t>Alexander Alekhine</w:t>
      </w:r>
    </w:p>
    <w:p w14:paraId="26955C89" w14:textId="742B26EC" w:rsidR="00F870C3" w:rsidRDefault="00730B7C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7.5. Of note was the score of Dutch master Jan Willem </w:t>
      </w:r>
      <w:proofErr w:type="spellStart"/>
      <w:r>
        <w:rPr>
          <w:rFonts w:ascii="Times New Roman" w:hAnsi="Times New Roman"/>
          <w:sz w:val="26"/>
          <w:szCs w:val="26"/>
        </w:rPr>
        <w:t>te</w:t>
      </w:r>
      <w:proofErr w:type="spellEnd"/>
      <w:r>
        <w:rPr>
          <w:rFonts w:ascii="Times New Roman" w:hAnsi="Times New Roman"/>
          <w:sz w:val="26"/>
          <w:szCs w:val="26"/>
        </w:rPr>
        <w:t xml:space="preserve"> Kolste</w:t>
      </w:r>
      <w:r w:rsidR="00D40EE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who could manage only three dr</w:t>
      </w:r>
      <w:r w:rsidR="00A94B41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ws </w:t>
      </w:r>
      <w:r w:rsidR="00A94B41">
        <w:rPr>
          <w:rFonts w:ascii="Times New Roman" w:hAnsi="Times New Roman"/>
          <w:sz w:val="26"/>
          <w:szCs w:val="26"/>
        </w:rPr>
        <w:t xml:space="preserve">in his 20 games, finishing 4.5 points behind the next lowest, Sir George Thomas. </w:t>
      </w:r>
      <w:proofErr w:type="gramStart"/>
      <w:r w:rsidR="00A94B41">
        <w:rPr>
          <w:rFonts w:ascii="Times New Roman" w:hAnsi="Times New Roman"/>
          <w:sz w:val="26"/>
          <w:szCs w:val="26"/>
        </w:rPr>
        <w:t>However</w:t>
      </w:r>
      <w:proofErr w:type="gramEnd"/>
      <w:r w:rsidR="00A94B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B41">
        <w:rPr>
          <w:rFonts w:ascii="Times New Roman" w:hAnsi="Times New Roman"/>
          <w:sz w:val="26"/>
          <w:szCs w:val="26"/>
        </w:rPr>
        <w:t>te</w:t>
      </w:r>
      <w:proofErr w:type="spellEnd"/>
      <w:r w:rsidR="00A94B41">
        <w:rPr>
          <w:rFonts w:ascii="Times New Roman" w:hAnsi="Times New Roman"/>
          <w:sz w:val="26"/>
          <w:szCs w:val="26"/>
        </w:rPr>
        <w:t xml:space="preserve"> Kolste’s career did have its successes, winning the Dutch Championship in 1907 and representing Netherlands in the 1927 London </w:t>
      </w:r>
      <w:r w:rsidR="00D40EE9">
        <w:rPr>
          <w:rFonts w:ascii="Times New Roman" w:hAnsi="Times New Roman"/>
          <w:sz w:val="26"/>
          <w:szCs w:val="26"/>
        </w:rPr>
        <w:t xml:space="preserve">Chess </w:t>
      </w:r>
      <w:r w:rsidR="00A94B41">
        <w:rPr>
          <w:rFonts w:ascii="Times New Roman" w:hAnsi="Times New Roman"/>
          <w:sz w:val="26"/>
          <w:szCs w:val="26"/>
        </w:rPr>
        <w:t>Olympiad.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AD39E9A" w14:textId="77777777" w:rsidR="00A94B41" w:rsidRDefault="00A94B41">
      <w:pPr>
        <w:pStyle w:val="PlainText"/>
        <w:rPr>
          <w:rFonts w:ascii="Times New Roman" w:hAnsi="Times New Roman"/>
          <w:sz w:val="26"/>
          <w:szCs w:val="26"/>
        </w:rPr>
      </w:pPr>
    </w:p>
    <w:p w14:paraId="564043B8" w14:textId="3DF44682" w:rsidR="00F870C3" w:rsidRPr="00A94B41" w:rsidRDefault="00000000" w:rsidP="00A94B41">
      <w:pPr>
        <w:pStyle w:val="PlainText"/>
      </w:pPr>
      <w:r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b/>
          <w:bCs/>
          <w:sz w:val="26"/>
          <w:szCs w:val="26"/>
        </w:rPr>
        <w:t xml:space="preserve">WA Championship </w:t>
      </w:r>
      <w:r>
        <w:rPr>
          <w:rFonts w:ascii="Times New Roman" w:hAnsi="Times New Roman"/>
          <w:sz w:val="26"/>
          <w:szCs w:val="26"/>
        </w:rPr>
        <w:t>and</w:t>
      </w:r>
      <w:r>
        <w:rPr>
          <w:rFonts w:ascii="Times New Roman" w:hAnsi="Times New Roman"/>
          <w:b/>
          <w:bCs/>
          <w:sz w:val="26"/>
          <w:szCs w:val="26"/>
        </w:rPr>
        <w:t xml:space="preserve"> WA Reserves Championship</w:t>
      </w:r>
      <w:r>
        <w:rPr>
          <w:rFonts w:ascii="Times New Roman" w:hAnsi="Times New Roman"/>
          <w:sz w:val="26"/>
          <w:szCs w:val="26"/>
        </w:rPr>
        <w:t xml:space="preserve"> will be held from Friday 31</w:t>
      </w:r>
      <w:r>
        <w:rPr>
          <w:rFonts w:ascii="Times New Roman" w:hAnsi="Times New Roman"/>
          <w:sz w:val="26"/>
          <w:szCs w:val="26"/>
          <w:vertAlign w:val="superscript"/>
        </w:rPr>
        <w:t>st</w:t>
      </w:r>
      <w:r>
        <w:rPr>
          <w:rFonts w:ascii="Times New Roman" w:hAnsi="Times New Roman"/>
          <w:sz w:val="26"/>
          <w:szCs w:val="26"/>
        </w:rPr>
        <w:t xml:space="preserve"> May to Monday 2</w:t>
      </w:r>
      <w:r>
        <w:rPr>
          <w:rFonts w:ascii="Times New Roman" w:hAnsi="Times New Roman"/>
          <w:sz w:val="26"/>
          <w:szCs w:val="26"/>
          <w:vertAlign w:val="superscript"/>
        </w:rPr>
        <w:t>nd</w:t>
      </w:r>
      <w:r>
        <w:rPr>
          <w:rFonts w:ascii="Times New Roman" w:hAnsi="Times New Roman"/>
          <w:sz w:val="26"/>
          <w:szCs w:val="26"/>
        </w:rPr>
        <w:t xml:space="preserve"> June (7 rounds).</w:t>
      </w:r>
      <w:r w:rsidR="00A94B41">
        <w:t xml:space="preserve"> </w:t>
      </w:r>
      <w:r>
        <w:rPr>
          <w:rFonts w:ascii="Times New Roman" w:hAnsi="Times New Roman"/>
          <w:sz w:val="26"/>
          <w:szCs w:val="26"/>
        </w:rPr>
        <w:t>For details of th</w:t>
      </w:r>
      <w:r w:rsidR="00A94B41">
        <w:rPr>
          <w:rFonts w:ascii="Times New Roman" w:hAnsi="Times New Roman"/>
          <w:sz w:val="26"/>
          <w:szCs w:val="26"/>
        </w:rPr>
        <w:t>is</w:t>
      </w:r>
      <w:r>
        <w:rPr>
          <w:rFonts w:ascii="Times New Roman" w:hAnsi="Times New Roman"/>
          <w:sz w:val="26"/>
          <w:szCs w:val="26"/>
        </w:rPr>
        <w:t xml:space="preserve"> event and entry see cawa.org.au</w:t>
      </w:r>
      <w:r>
        <w:rPr>
          <w:rFonts w:ascii="Times New Roman" w:hAnsi="Times New Roman"/>
          <w:sz w:val="26"/>
          <w:szCs w:val="26"/>
        </w:rPr>
        <w:tab/>
      </w:r>
    </w:p>
    <w:p w14:paraId="7A72BBD0" w14:textId="77777777" w:rsidR="00F870C3" w:rsidRDefault="00000000">
      <w:pPr>
        <w:pStyle w:val="PlainTex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</w:t>
      </w:r>
      <w:r>
        <w:rPr>
          <w:rFonts w:ascii="Times New Roman" w:hAnsi="Times New Roman"/>
          <w:sz w:val="26"/>
          <w:szCs w:val="26"/>
        </w:rPr>
        <w:tab/>
      </w:r>
    </w:p>
    <w:p w14:paraId="063EC09A" w14:textId="26FF2BD2" w:rsidR="00F870C3" w:rsidRDefault="00000000">
      <w:pPr>
        <w:pStyle w:val="PlainText"/>
      </w:pPr>
      <w:r>
        <w:rPr>
          <w:rFonts w:ascii="Times New Roman" w:hAnsi="Times New Roman"/>
          <w:b/>
          <w:bCs/>
          <w:sz w:val="26"/>
          <w:szCs w:val="26"/>
        </w:rPr>
        <w:t>SOLUTION</w:t>
      </w:r>
      <w:r>
        <w:rPr>
          <w:rFonts w:ascii="Times New Roman" w:hAnsi="Times New Roman"/>
          <w:sz w:val="26"/>
          <w:szCs w:val="26"/>
        </w:rPr>
        <w:t>: 1…R</w:t>
      </w:r>
      <w:r w:rsidR="00537B4B">
        <w:rPr>
          <w:rFonts w:ascii="Times New Roman" w:hAnsi="Times New Roman"/>
          <w:sz w:val="26"/>
          <w:szCs w:val="26"/>
        </w:rPr>
        <w:t>d8</w:t>
      </w:r>
      <w:r>
        <w:rPr>
          <w:rFonts w:ascii="Times New Roman" w:hAnsi="Times New Roman"/>
          <w:sz w:val="26"/>
          <w:szCs w:val="26"/>
        </w:rPr>
        <w:t xml:space="preserve">! </w:t>
      </w:r>
      <w:r w:rsidR="00D91E63">
        <w:rPr>
          <w:rFonts w:ascii="Times New Roman" w:hAnsi="Times New Roman"/>
          <w:sz w:val="26"/>
          <w:szCs w:val="26"/>
        </w:rPr>
        <w:t xml:space="preserve">(deflection to relieve the pin) </w:t>
      </w:r>
      <w:proofErr w:type="gramStart"/>
      <w:r>
        <w:rPr>
          <w:rFonts w:ascii="Times New Roman" w:hAnsi="Times New Roman"/>
          <w:sz w:val="26"/>
          <w:szCs w:val="26"/>
        </w:rPr>
        <w:t>2.R</w:t>
      </w:r>
      <w:r w:rsidR="00537B4B">
        <w:rPr>
          <w:rFonts w:ascii="Times New Roman" w:hAnsi="Times New Roman"/>
          <w:sz w:val="26"/>
          <w:szCs w:val="26"/>
        </w:rPr>
        <w:t>xd</w:t>
      </w:r>
      <w:proofErr w:type="gramEnd"/>
      <w:r w:rsidR="00537B4B">
        <w:rPr>
          <w:rFonts w:ascii="Times New Roman" w:hAnsi="Times New Roman"/>
          <w:sz w:val="26"/>
          <w:szCs w:val="26"/>
        </w:rPr>
        <w:t xml:space="preserve">8 f4+ 3.Kh2 g3+ 4.Kh4 </w:t>
      </w:r>
      <w:r w:rsidR="00D40EE9">
        <w:rPr>
          <w:rFonts w:ascii="Times New Roman" w:hAnsi="Times New Roman"/>
          <w:sz w:val="26"/>
          <w:szCs w:val="26"/>
        </w:rPr>
        <w:t xml:space="preserve">Rh1#. If </w:t>
      </w:r>
      <w:proofErr w:type="gramStart"/>
      <w:r w:rsidR="00D40EE9">
        <w:rPr>
          <w:rFonts w:ascii="Times New Roman" w:hAnsi="Times New Roman"/>
          <w:sz w:val="26"/>
          <w:szCs w:val="26"/>
        </w:rPr>
        <w:t>2.Re</w:t>
      </w:r>
      <w:proofErr w:type="gramEnd"/>
      <w:r w:rsidR="00D40EE9">
        <w:rPr>
          <w:rFonts w:ascii="Times New Roman" w:hAnsi="Times New Roman"/>
          <w:sz w:val="26"/>
          <w:szCs w:val="26"/>
        </w:rPr>
        <w:t>5 Rd3+ mates or wins bishop.</w:t>
      </w:r>
    </w:p>
    <w:p w14:paraId="306F8DB7" w14:textId="441A5977" w:rsidR="00F870C3" w:rsidRDefault="00F870C3">
      <w:pPr>
        <w:pStyle w:val="PlainText"/>
      </w:pPr>
    </w:p>
    <w:p w14:paraId="0B538BA2" w14:textId="6657FEBF" w:rsidR="000D3020" w:rsidRDefault="000D3020">
      <w:pPr>
        <w:pStyle w:val="PlainText"/>
      </w:pPr>
    </w:p>
    <w:sectPr w:rsidR="000D302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76D9B" w14:textId="77777777" w:rsidR="00C775D4" w:rsidRDefault="00C775D4">
      <w:r>
        <w:separator/>
      </w:r>
    </w:p>
  </w:endnote>
  <w:endnote w:type="continuationSeparator" w:id="0">
    <w:p w14:paraId="49F562CC" w14:textId="77777777" w:rsidR="00C775D4" w:rsidRDefault="00C7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E8F8" w14:textId="77777777" w:rsidR="00C775D4" w:rsidRDefault="00C775D4">
      <w:r>
        <w:rPr>
          <w:color w:val="000000"/>
        </w:rPr>
        <w:separator/>
      </w:r>
    </w:p>
  </w:footnote>
  <w:footnote w:type="continuationSeparator" w:id="0">
    <w:p w14:paraId="216DB6F7" w14:textId="77777777" w:rsidR="00C775D4" w:rsidRDefault="00C77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7241D"/>
    <w:rsid w:val="000D3020"/>
    <w:rsid w:val="00500FDE"/>
    <w:rsid w:val="00537B4B"/>
    <w:rsid w:val="00555770"/>
    <w:rsid w:val="00730B7C"/>
    <w:rsid w:val="00792409"/>
    <w:rsid w:val="00796953"/>
    <w:rsid w:val="008A30EC"/>
    <w:rsid w:val="00A94B41"/>
    <w:rsid w:val="00C34AF7"/>
    <w:rsid w:val="00C775D4"/>
    <w:rsid w:val="00D40EE9"/>
    <w:rsid w:val="00D42157"/>
    <w:rsid w:val="00D91E63"/>
    <w:rsid w:val="00F870C3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3</cp:revision>
  <dcterms:created xsi:type="dcterms:W3CDTF">2024-05-12T08:47:00Z</dcterms:created>
  <dcterms:modified xsi:type="dcterms:W3CDTF">2024-05-12T09:21:00Z</dcterms:modified>
</cp:coreProperties>
</file>