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25ABA" w14:textId="757D4416" w:rsidR="0008222D" w:rsidRDefault="00000000">
      <w:pPr>
        <w:pStyle w:val="Standard"/>
      </w:pPr>
      <w:r>
        <w:rPr>
          <w:sz w:val="26"/>
          <w:szCs w:val="26"/>
        </w:rPr>
        <w:t xml:space="preserve">CHESS </w:t>
      </w:r>
      <w:r w:rsidR="009757C9">
        <w:rPr>
          <w:sz w:val="26"/>
          <w:szCs w:val="26"/>
        </w:rPr>
        <w:t>5</w:t>
      </w:r>
      <w:r>
        <w:rPr>
          <w:sz w:val="26"/>
          <w:szCs w:val="26"/>
        </w:rPr>
        <w:t xml:space="preserve"> Ju</w:t>
      </w:r>
      <w:r w:rsidR="009757C9">
        <w:rPr>
          <w:sz w:val="26"/>
          <w:szCs w:val="26"/>
        </w:rPr>
        <w:t>ly</w:t>
      </w:r>
      <w:r>
        <w:rPr>
          <w:sz w:val="26"/>
          <w:szCs w:val="26"/>
        </w:rPr>
        <w:t>, 2025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 w:rsidR="0008222D"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542F78AC" w14:textId="77777777" w:rsidR="0008222D" w:rsidRDefault="00000000">
      <w:pPr>
        <w:pStyle w:val="Standard"/>
      </w:pPr>
      <w:r>
        <w:t xml:space="preserve">           </w:t>
      </w:r>
    </w:p>
    <w:p w14:paraId="3C3535ED" w14:textId="44454E9E" w:rsidR="0008222D" w:rsidRDefault="0008222D">
      <w:pPr>
        <w:pStyle w:val="Standard"/>
      </w:pPr>
    </w:p>
    <w:p w14:paraId="60629DF6" w14:textId="31E5CFC0" w:rsidR="0008222D" w:rsidRDefault="009630E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D8DECD" wp14:editId="5180B78B">
            <wp:simplePos x="0" y="0"/>
            <wp:positionH relativeFrom="column">
              <wp:posOffset>975360</wp:posOffset>
            </wp:positionH>
            <wp:positionV relativeFrom="paragraph">
              <wp:posOffset>120967</wp:posOffset>
            </wp:positionV>
            <wp:extent cx="2113342" cy="2113342"/>
            <wp:effectExtent l="0" t="0" r="1270" b="1270"/>
            <wp:wrapNone/>
            <wp:docPr id="211566337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42" cy="21133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2D08A" w14:textId="7C9992D4" w:rsidR="0008222D" w:rsidRDefault="0008222D">
      <w:pPr>
        <w:pStyle w:val="Standard"/>
        <w:ind w:firstLine="709"/>
      </w:pPr>
    </w:p>
    <w:p w14:paraId="7E1726BB" w14:textId="77777777" w:rsidR="0008222D" w:rsidRDefault="0008222D">
      <w:pPr>
        <w:pStyle w:val="Standard"/>
      </w:pPr>
    </w:p>
    <w:p w14:paraId="5935C3A7" w14:textId="65A0D8B7" w:rsidR="0008222D" w:rsidRDefault="00000000" w:rsidP="009630E4">
      <w:pPr>
        <w:pStyle w:val="Standard"/>
        <w:ind w:left="4963" w:firstLine="709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Mazafar</w:t>
      </w:r>
      <w:proofErr w:type="spellEnd"/>
      <w:r>
        <w:rPr>
          <w:b/>
          <w:bCs/>
        </w:rPr>
        <w:t xml:space="preserve"> vs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630E4">
        <w:rPr>
          <w:b/>
          <w:bCs/>
        </w:rPr>
        <w:t>Wolfgang Leonhardt</w:t>
      </w:r>
    </w:p>
    <w:p w14:paraId="7F325543" w14:textId="2AB2BF1A" w:rsidR="009630E4" w:rsidRDefault="009630E4" w:rsidP="009630E4">
      <w:pPr>
        <w:pStyle w:val="Standard"/>
        <w:ind w:left="4963" w:firstLine="709"/>
      </w:pPr>
      <w:r>
        <w:t>(World Airlines</w:t>
      </w:r>
    </w:p>
    <w:p w14:paraId="1B22B88D" w14:textId="2659FF38" w:rsidR="009630E4" w:rsidRDefault="009630E4" w:rsidP="009630E4">
      <w:pPr>
        <w:pStyle w:val="Standard"/>
        <w:ind w:left="4963" w:firstLine="709"/>
      </w:pPr>
      <w:r>
        <w:t xml:space="preserve">Championship, Las Vegas) </w:t>
      </w:r>
    </w:p>
    <w:p w14:paraId="2A7212C0" w14:textId="77777777" w:rsidR="009630E4" w:rsidRDefault="009630E4" w:rsidP="009630E4">
      <w:pPr>
        <w:pStyle w:val="Standard"/>
        <w:ind w:left="4963" w:firstLine="709"/>
      </w:pPr>
      <w:r>
        <w:t xml:space="preserve">Black’s next move </w:t>
      </w:r>
    </w:p>
    <w:p w14:paraId="19C160FE" w14:textId="77777777" w:rsidR="009630E4" w:rsidRDefault="009630E4" w:rsidP="009630E4">
      <w:pPr>
        <w:pStyle w:val="Standard"/>
        <w:ind w:left="4963" w:firstLine="709"/>
      </w:pPr>
      <w:r>
        <w:t xml:space="preserve">shocks White: </w:t>
      </w:r>
    </w:p>
    <w:p w14:paraId="7E9FB0E9" w14:textId="1E0EBD8F" w:rsidR="0008222D" w:rsidRDefault="0008222D" w:rsidP="009630E4">
      <w:pPr>
        <w:pStyle w:val="Standard"/>
        <w:ind w:left="4963" w:firstLine="709"/>
        <w:rPr>
          <w:b/>
          <w:bCs/>
        </w:rPr>
      </w:pPr>
    </w:p>
    <w:p w14:paraId="41C9F0FF" w14:textId="77777777" w:rsidR="0008222D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7B2F3515" w14:textId="77777777" w:rsidR="0008222D" w:rsidRDefault="00000000">
      <w:pPr>
        <w:pStyle w:val="PlainText"/>
        <w:ind w:left="141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</w:p>
    <w:p w14:paraId="08E0EFF8" w14:textId="3F32E60D" w:rsidR="009630E4" w:rsidRDefault="009630E4" w:rsidP="009907E7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51E1408A" w14:textId="7E3E3A33" w:rsidR="009630E4" w:rsidRDefault="009630E4">
      <w:pPr>
        <w:pStyle w:val="PlainText"/>
        <w:ind w:left="1418"/>
        <w:rPr>
          <w:rFonts w:ascii="Times New Roman" w:hAnsi="Times New Roman"/>
          <w:b/>
          <w:bCs/>
          <w:sz w:val="26"/>
          <w:szCs w:val="26"/>
        </w:rPr>
      </w:pPr>
    </w:p>
    <w:p w14:paraId="113BE8FA" w14:textId="507A9991" w:rsidR="00A61C00" w:rsidRDefault="00000000" w:rsidP="00A61C00">
      <w:pPr>
        <w:pStyle w:val="PlainText"/>
        <w:ind w:left="709" w:firstLine="709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CHESS  COLUMNIST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RETIRES AFTER 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70  YEARS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14:paraId="41867595" w14:textId="330DFE12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I received an email a little while ago from </w:t>
      </w:r>
      <w:r w:rsidRPr="00A61C00">
        <w:rPr>
          <w:rFonts w:ascii="Times New Roman" w:hAnsi="Times New Roman"/>
          <w:b/>
          <w:bCs/>
          <w:sz w:val="26"/>
          <w:szCs w:val="26"/>
        </w:rPr>
        <w:t>Wolfgang Leonhardt</w:t>
      </w:r>
      <w:r>
        <w:rPr>
          <w:rFonts w:ascii="Times New Roman" w:hAnsi="Times New Roman"/>
          <w:sz w:val="26"/>
          <w:szCs w:val="26"/>
        </w:rPr>
        <w:t xml:space="preserve"> highlighting a remarkable chess achievement. </w:t>
      </w:r>
      <w:r w:rsidRPr="00A61C00">
        <w:rPr>
          <w:rFonts w:ascii="Times New Roman" w:hAnsi="Times New Roman"/>
          <w:b/>
          <w:bCs/>
          <w:sz w:val="26"/>
          <w:szCs w:val="26"/>
        </w:rPr>
        <w:t>Jim (JJ) Walsh</w:t>
      </w:r>
      <w:r>
        <w:rPr>
          <w:rFonts w:ascii="Times New Roman" w:hAnsi="Times New Roman"/>
          <w:sz w:val="26"/>
          <w:szCs w:val="26"/>
        </w:rPr>
        <w:t xml:space="preserve">, at 93-year-old, had announced his retirement after being Chess Correspondent for the Irish Times for almost 70 years, starting on July 21, 1955. He had learnt to play when he was </w:t>
      </w:r>
      <w:r w:rsidR="000A51B4">
        <w:rPr>
          <w:rFonts w:ascii="Times New Roman" w:hAnsi="Times New Roman"/>
          <w:sz w:val="26"/>
          <w:szCs w:val="26"/>
        </w:rPr>
        <w:t>12 while convalescing in hospital</w:t>
      </w:r>
    </w:p>
    <w:p w14:paraId="34B3E2B0" w14:textId="78B6592F" w:rsidR="009630E4" w:rsidRDefault="000A51B4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3B6CF94" wp14:editId="277FF3F3">
            <wp:simplePos x="0" y="0"/>
            <wp:positionH relativeFrom="column">
              <wp:posOffset>3699193</wp:posOffset>
            </wp:positionH>
            <wp:positionV relativeFrom="paragraph">
              <wp:posOffset>104140</wp:posOffset>
            </wp:positionV>
            <wp:extent cx="2109787" cy="2249885"/>
            <wp:effectExtent l="0" t="0" r="5080" b="0"/>
            <wp:wrapNone/>
            <wp:docPr id="669384394" name="Picture 2" descr="An old person playing 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84394" name="Picture 2" descr="An old person playing ches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87" cy="22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00">
        <w:rPr>
          <w:rFonts w:ascii="Times New Roman" w:hAnsi="Times New Roman"/>
          <w:sz w:val="26"/>
          <w:szCs w:val="26"/>
        </w:rPr>
        <w:t xml:space="preserve"> after developing </w:t>
      </w:r>
      <w:r>
        <w:rPr>
          <w:rFonts w:ascii="Times New Roman" w:hAnsi="Times New Roman"/>
          <w:sz w:val="26"/>
          <w:szCs w:val="26"/>
        </w:rPr>
        <w:t>tuberculosis (TB). His enthusiasm</w:t>
      </w:r>
    </w:p>
    <w:p w14:paraId="15A9857B" w14:textId="0E7EF229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for the game </w:t>
      </w:r>
      <w:r w:rsidR="000A51B4">
        <w:rPr>
          <w:rFonts w:ascii="Times New Roman" w:hAnsi="Times New Roman"/>
          <w:sz w:val="26"/>
          <w:szCs w:val="26"/>
        </w:rPr>
        <w:t>impressed the features editor of the</w:t>
      </w:r>
    </w:p>
    <w:p w14:paraId="78C9FCCA" w14:textId="3894B50D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Irish Times who </w:t>
      </w:r>
      <w:r w:rsidR="000A51B4">
        <w:rPr>
          <w:rFonts w:ascii="Times New Roman" w:hAnsi="Times New Roman"/>
          <w:sz w:val="26"/>
          <w:szCs w:val="26"/>
        </w:rPr>
        <w:t>wanted a weekly Chess column</w:t>
      </w:r>
      <w:r w:rsidR="000A51B4" w:rsidRPr="000A51B4">
        <w:rPr>
          <w:rFonts w:ascii="Times New Roman" w:hAnsi="Times New Roman"/>
          <w:sz w:val="26"/>
          <w:szCs w:val="26"/>
        </w:rPr>
        <w:t xml:space="preserve"> </w:t>
      </w:r>
      <w:r w:rsidR="000A51B4">
        <w:rPr>
          <w:rFonts w:ascii="Times New Roman" w:hAnsi="Times New Roman"/>
          <w:sz w:val="26"/>
          <w:szCs w:val="26"/>
        </w:rPr>
        <w:t>to</w:t>
      </w:r>
    </w:p>
    <w:p w14:paraId="5BF664B1" w14:textId="4F2967A1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accompany the </w:t>
      </w:r>
      <w:r w:rsidR="000A51B4">
        <w:rPr>
          <w:rFonts w:ascii="Times New Roman" w:hAnsi="Times New Roman"/>
          <w:sz w:val="26"/>
          <w:szCs w:val="26"/>
        </w:rPr>
        <w:t>Bridge column on the same page. In</w:t>
      </w:r>
    </w:p>
    <w:p w14:paraId="0A6F892A" w14:textId="01F9C745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2016 Jim became </w:t>
      </w:r>
      <w:r w:rsidR="000A51B4">
        <w:rPr>
          <w:rFonts w:ascii="Times New Roman" w:hAnsi="Times New Roman"/>
          <w:sz w:val="26"/>
          <w:szCs w:val="26"/>
        </w:rPr>
        <w:t>the longest running chess journalist</w:t>
      </w:r>
    </w:p>
    <w:p w14:paraId="05A87BE2" w14:textId="3195B1BE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surpassing the 61 </w:t>
      </w:r>
      <w:r w:rsidR="000A51B4">
        <w:rPr>
          <w:rFonts w:ascii="Times New Roman" w:hAnsi="Times New Roman"/>
          <w:sz w:val="26"/>
          <w:szCs w:val="26"/>
        </w:rPr>
        <w:t>years by Herman Helms at the</w:t>
      </w:r>
    </w:p>
    <w:p w14:paraId="7E85B59B" w14:textId="571E7615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Brooklyn Daily Eagle, </w:t>
      </w:r>
      <w:r w:rsidR="000A51B4">
        <w:rPr>
          <w:rFonts w:ascii="Times New Roman" w:hAnsi="Times New Roman"/>
          <w:sz w:val="26"/>
          <w:szCs w:val="26"/>
        </w:rPr>
        <w:t>Jim says that Chess has</w:t>
      </w:r>
      <w:r w:rsidR="000A51B4" w:rsidRPr="000A51B4">
        <w:rPr>
          <w:rFonts w:ascii="Times New Roman" w:hAnsi="Times New Roman"/>
          <w:sz w:val="26"/>
          <w:szCs w:val="26"/>
        </w:rPr>
        <w:t xml:space="preserve"> </w:t>
      </w:r>
      <w:r w:rsidR="000A51B4">
        <w:rPr>
          <w:rFonts w:ascii="Times New Roman" w:hAnsi="Times New Roman"/>
          <w:sz w:val="26"/>
          <w:szCs w:val="26"/>
        </w:rPr>
        <w:t>given</w:t>
      </w:r>
    </w:p>
    <w:p w14:paraId="6F7EEDF9" w14:textId="61FF5592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him so much, including </w:t>
      </w:r>
      <w:r w:rsidR="000A51B4">
        <w:rPr>
          <w:rFonts w:ascii="Times New Roman" w:hAnsi="Times New Roman"/>
          <w:sz w:val="26"/>
          <w:szCs w:val="26"/>
        </w:rPr>
        <w:t>meeting his wife-to-be</w:t>
      </w:r>
    </w:p>
    <w:p w14:paraId="05FFB4CE" w14:textId="41528A23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Maureen through Chess and </w:t>
      </w:r>
      <w:r w:rsidR="000A51B4">
        <w:rPr>
          <w:rFonts w:ascii="Times New Roman" w:hAnsi="Times New Roman"/>
          <w:sz w:val="26"/>
          <w:szCs w:val="26"/>
        </w:rPr>
        <w:t>opportunities to</w:t>
      </w:r>
      <w:r w:rsidR="000A51B4" w:rsidRPr="000A51B4">
        <w:rPr>
          <w:rFonts w:ascii="Times New Roman" w:hAnsi="Times New Roman"/>
          <w:sz w:val="26"/>
          <w:szCs w:val="26"/>
        </w:rPr>
        <w:t xml:space="preserve"> </w:t>
      </w:r>
      <w:r w:rsidR="000A51B4">
        <w:rPr>
          <w:rFonts w:ascii="Times New Roman" w:hAnsi="Times New Roman"/>
          <w:sz w:val="26"/>
          <w:szCs w:val="26"/>
        </w:rPr>
        <w:t>travel</w:t>
      </w:r>
    </w:p>
    <w:p w14:paraId="3AB732F1" w14:textId="2B28D823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throughout the world. On one</w:t>
      </w:r>
      <w:r w:rsidR="000A51B4">
        <w:rPr>
          <w:rFonts w:ascii="Times New Roman" w:hAnsi="Times New Roman"/>
          <w:sz w:val="26"/>
          <w:szCs w:val="26"/>
        </w:rPr>
        <w:t xml:space="preserve"> trip he went to Moscow</w:t>
      </w:r>
    </w:p>
    <w:p w14:paraId="6924816D" w14:textId="20F90511" w:rsid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 play and, because so few </w:t>
      </w:r>
      <w:r w:rsidR="000A51B4">
        <w:rPr>
          <w:rFonts w:ascii="Times New Roman" w:hAnsi="Times New Roman"/>
          <w:sz w:val="26"/>
          <w:szCs w:val="26"/>
        </w:rPr>
        <w:t>people travelled behind</w:t>
      </w:r>
    </w:p>
    <w:p w14:paraId="4143DF6D" w14:textId="396CB2E7" w:rsidR="000A51B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Iron Curtain, he was </w:t>
      </w:r>
      <w:r w:rsidR="000A51B4">
        <w:rPr>
          <w:rFonts w:ascii="Times New Roman" w:hAnsi="Times New Roman"/>
          <w:sz w:val="26"/>
          <w:szCs w:val="26"/>
        </w:rPr>
        <w:t>featured in the Sunday</w:t>
      </w:r>
    </w:p>
    <w:p w14:paraId="5E7BBBD6" w14:textId="280C91CE" w:rsidR="000A51B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Dispatch newspaper wearing a </w:t>
      </w:r>
      <w:r w:rsidR="000A51B4">
        <w:rPr>
          <w:rFonts w:ascii="Times New Roman" w:hAnsi="Times New Roman"/>
          <w:sz w:val="26"/>
          <w:szCs w:val="26"/>
        </w:rPr>
        <w:t>heavy overcoat and</w:t>
      </w:r>
    </w:p>
    <w:p w14:paraId="73BF5F6E" w14:textId="2BB3B3FC" w:rsidR="0008222D" w:rsidRPr="009630E4" w:rsidRDefault="00A61C00" w:rsidP="00A61C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fur hat to give the impression the picture had been taken in Moscow. He was much in demand during the Spassky-Fischer World Championship with Jim having to interpret the moves as they came in on telex. His weekly column became a daily puzzle in </w:t>
      </w:r>
      <w:proofErr w:type="gramStart"/>
      <w:r>
        <w:rPr>
          <w:rFonts w:ascii="Times New Roman" w:hAnsi="Times New Roman"/>
          <w:sz w:val="26"/>
          <w:szCs w:val="26"/>
        </w:rPr>
        <w:t>1972</w:t>
      </w:r>
      <w:proofErr w:type="gramEnd"/>
      <w:r>
        <w:rPr>
          <w:rFonts w:ascii="Times New Roman" w:hAnsi="Times New Roman"/>
          <w:sz w:val="26"/>
          <w:szCs w:val="26"/>
        </w:rPr>
        <w:t xml:space="preserve"> and his historic columns continued to feature after his retirement. </w:t>
      </w:r>
    </w:p>
    <w:p w14:paraId="0FBCEEE8" w14:textId="77777777" w:rsidR="0008222D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Wolfgang, also now well into his nineties (and still playing) was the Chess columnist for the Sunday Times for many years, is a past President of the Chess Association of WA </w:t>
      </w:r>
      <w:proofErr w:type="gramStart"/>
      <w:r>
        <w:rPr>
          <w:rFonts w:ascii="Times New Roman" w:hAnsi="Times New Roman"/>
          <w:sz w:val="26"/>
          <w:szCs w:val="26"/>
        </w:rPr>
        <w:t>and  an</w:t>
      </w:r>
      <w:proofErr w:type="gramEnd"/>
      <w:r>
        <w:rPr>
          <w:rFonts w:ascii="Times New Roman" w:hAnsi="Times New Roman"/>
          <w:sz w:val="26"/>
          <w:szCs w:val="26"/>
        </w:rPr>
        <w:t xml:space="preserve"> eight-times WA champion.  </w:t>
      </w:r>
    </w:p>
    <w:p w14:paraId="5E25FC24" w14:textId="77777777" w:rsidR="0008222D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27615022" w14:textId="77777777" w:rsidR="009630E4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>: 1…Nxd</w:t>
      </w:r>
      <w:proofErr w:type="gramStart"/>
      <w:r>
        <w:rPr>
          <w:rFonts w:ascii="Times New Roman" w:hAnsi="Times New Roman"/>
          <w:sz w:val="26"/>
          <w:szCs w:val="26"/>
        </w:rPr>
        <w:t>4!;</w:t>
      </w:r>
      <w:proofErr w:type="gramEnd"/>
      <w:r>
        <w:rPr>
          <w:rFonts w:ascii="Times New Roman" w:hAnsi="Times New Roman"/>
          <w:sz w:val="26"/>
          <w:szCs w:val="26"/>
        </w:rPr>
        <w:t xml:space="preserve"> if </w:t>
      </w:r>
      <w:proofErr w:type="gramStart"/>
      <w:r>
        <w:rPr>
          <w:rFonts w:ascii="Times New Roman" w:hAnsi="Times New Roman"/>
          <w:sz w:val="26"/>
          <w:szCs w:val="26"/>
        </w:rPr>
        <w:t>2.Nxd</w:t>
      </w:r>
      <w:proofErr w:type="gramEnd"/>
      <w:r>
        <w:rPr>
          <w:rFonts w:ascii="Times New Roman" w:hAnsi="Times New Roman"/>
          <w:sz w:val="26"/>
          <w:szCs w:val="26"/>
        </w:rPr>
        <w:t xml:space="preserve">4 Qg5 3.g3 Nh3#. White played </w:t>
      </w:r>
      <w:proofErr w:type="gramStart"/>
      <w:r>
        <w:rPr>
          <w:rFonts w:ascii="Times New Roman" w:hAnsi="Times New Roman"/>
          <w:sz w:val="26"/>
          <w:szCs w:val="26"/>
        </w:rPr>
        <w:t>2.Bb</w:t>
      </w:r>
      <w:proofErr w:type="gramEnd"/>
      <w:r>
        <w:rPr>
          <w:rFonts w:ascii="Times New Roman" w:hAnsi="Times New Roman"/>
          <w:sz w:val="26"/>
          <w:szCs w:val="26"/>
        </w:rPr>
        <w:t xml:space="preserve">2 but lost quickly after 2… Nde2+ </w:t>
      </w:r>
      <w:proofErr w:type="gramStart"/>
      <w:r>
        <w:rPr>
          <w:rFonts w:ascii="Times New Roman" w:hAnsi="Times New Roman"/>
          <w:sz w:val="26"/>
          <w:szCs w:val="26"/>
        </w:rPr>
        <w:t>3.Kh</w:t>
      </w:r>
      <w:proofErr w:type="gramEnd"/>
      <w:r>
        <w:rPr>
          <w:rFonts w:ascii="Times New Roman" w:hAnsi="Times New Roman"/>
          <w:sz w:val="26"/>
          <w:szCs w:val="26"/>
        </w:rPr>
        <w:t xml:space="preserve">1 Qg5! 4.Rg1 Qg4 5.h3 Qh5 </w:t>
      </w:r>
      <w:proofErr w:type="gramStart"/>
      <w:r>
        <w:rPr>
          <w:rFonts w:ascii="Times New Roman" w:hAnsi="Times New Roman"/>
          <w:sz w:val="26"/>
          <w:szCs w:val="26"/>
        </w:rPr>
        <w:t>6.Be</w:t>
      </w:r>
      <w:proofErr w:type="gramEnd"/>
      <w:r>
        <w:rPr>
          <w:rFonts w:ascii="Times New Roman" w:hAnsi="Times New Roman"/>
          <w:sz w:val="26"/>
          <w:szCs w:val="26"/>
        </w:rPr>
        <w:t xml:space="preserve">4 Bxe4 </w:t>
      </w:r>
      <w:proofErr w:type="gramStart"/>
      <w:r>
        <w:rPr>
          <w:rFonts w:ascii="Times New Roman" w:hAnsi="Times New Roman"/>
          <w:sz w:val="26"/>
          <w:szCs w:val="26"/>
        </w:rPr>
        <w:t>7.Nxe</w:t>
      </w:r>
      <w:proofErr w:type="gramEnd"/>
      <w:r>
        <w:rPr>
          <w:rFonts w:ascii="Times New Roman" w:hAnsi="Times New Roman"/>
          <w:sz w:val="26"/>
          <w:szCs w:val="26"/>
        </w:rPr>
        <w:t xml:space="preserve">4 Nxh3 </w:t>
      </w:r>
      <w:proofErr w:type="gramStart"/>
      <w:r>
        <w:rPr>
          <w:rFonts w:ascii="Times New Roman" w:hAnsi="Times New Roman"/>
          <w:sz w:val="26"/>
          <w:szCs w:val="26"/>
        </w:rPr>
        <w:t>8.Nh</w:t>
      </w:r>
      <w:proofErr w:type="gramEnd"/>
      <w:r>
        <w:rPr>
          <w:rFonts w:ascii="Times New Roman" w:hAnsi="Times New Roman"/>
          <w:sz w:val="26"/>
          <w:szCs w:val="26"/>
        </w:rPr>
        <w:t xml:space="preserve">2 Nxf2+! 8.Nxf2 Nge#. A </w:t>
      </w:r>
      <w:proofErr w:type="gramStart"/>
      <w:r>
        <w:rPr>
          <w:rFonts w:ascii="Times New Roman" w:hAnsi="Times New Roman"/>
          <w:sz w:val="26"/>
          <w:szCs w:val="26"/>
        </w:rPr>
        <w:t>pretty smothered</w:t>
      </w:r>
      <w:proofErr w:type="gramEnd"/>
      <w:r>
        <w:rPr>
          <w:rFonts w:ascii="Times New Roman" w:hAnsi="Times New Roman"/>
          <w:sz w:val="26"/>
          <w:szCs w:val="26"/>
        </w:rPr>
        <w:t xml:space="preserve"> mate.  </w:t>
      </w:r>
    </w:p>
    <w:p w14:paraId="0BA6FE60" w14:textId="77777777" w:rsidR="009630E4" w:rsidRDefault="009630E4">
      <w:pPr>
        <w:pStyle w:val="PlainText"/>
        <w:rPr>
          <w:rFonts w:ascii="Times New Roman" w:hAnsi="Times New Roman"/>
          <w:sz w:val="26"/>
          <w:szCs w:val="26"/>
        </w:rPr>
      </w:pPr>
    </w:p>
    <w:p w14:paraId="7246E451" w14:textId="02D9FB86" w:rsidR="0008222D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24B1DF34" w14:textId="77777777" w:rsidR="0008222D" w:rsidRDefault="0008222D">
      <w:pPr>
        <w:pStyle w:val="PlainText"/>
      </w:pPr>
    </w:p>
    <w:p w14:paraId="56CC9765" w14:textId="77777777" w:rsidR="0008222D" w:rsidRDefault="0008222D">
      <w:pPr>
        <w:pStyle w:val="PlainText"/>
      </w:pPr>
    </w:p>
    <w:sectPr w:rsidR="000822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FE5B" w14:textId="77777777" w:rsidR="00062259" w:rsidRDefault="00062259">
      <w:r>
        <w:separator/>
      </w:r>
    </w:p>
  </w:endnote>
  <w:endnote w:type="continuationSeparator" w:id="0">
    <w:p w14:paraId="116AB6C2" w14:textId="77777777" w:rsidR="00062259" w:rsidRDefault="0006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0E9C" w14:textId="77777777" w:rsidR="00062259" w:rsidRDefault="00062259">
      <w:r>
        <w:rPr>
          <w:color w:val="000000"/>
        </w:rPr>
        <w:separator/>
      </w:r>
    </w:p>
  </w:footnote>
  <w:footnote w:type="continuationSeparator" w:id="0">
    <w:p w14:paraId="44F43CFC" w14:textId="77777777" w:rsidR="00062259" w:rsidRDefault="0006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2D"/>
    <w:rsid w:val="00062259"/>
    <w:rsid w:val="00081841"/>
    <w:rsid w:val="0008222D"/>
    <w:rsid w:val="000A51B4"/>
    <w:rsid w:val="003E5026"/>
    <w:rsid w:val="005A3D27"/>
    <w:rsid w:val="00734521"/>
    <w:rsid w:val="009630E4"/>
    <w:rsid w:val="009757C9"/>
    <w:rsid w:val="009907E7"/>
    <w:rsid w:val="00A61C00"/>
    <w:rsid w:val="00FA2C3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B9F7"/>
  <w15:docId w15:val="{9BDF5067-096E-4494-8D59-AAD38D58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30E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630E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9630E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630E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Ellis</dc:creator>
  <cp:lastModifiedBy>david ellis</cp:lastModifiedBy>
  <cp:revision>4</cp:revision>
  <cp:lastPrinted>2025-05-25T04:12:00Z</cp:lastPrinted>
  <dcterms:created xsi:type="dcterms:W3CDTF">2025-05-30T13:37:00Z</dcterms:created>
  <dcterms:modified xsi:type="dcterms:W3CDTF">2025-05-30T13:41:00Z</dcterms:modified>
</cp:coreProperties>
</file>